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7A" w:rsidRPr="00A0456B" w:rsidRDefault="0096618F" w:rsidP="00375A7A">
      <w:pPr>
        <w:widowControl w:val="0"/>
        <w:rPr>
          <w:rFonts w:asciiTheme="minorHAnsi" w:hAnsiTheme="minorHAnsi"/>
          <w:b/>
          <w:szCs w:val="24"/>
        </w:rPr>
      </w:pPr>
      <w:r>
        <w:rPr>
          <w:rFonts w:asciiTheme="minorHAnsi" w:hAnsiTheme="minorHAnsi"/>
          <w:b/>
          <w:szCs w:val="24"/>
        </w:rPr>
        <w:t xml:space="preserve">The </w:t>
      </w:r>
      <w:r w:rsidR="00375A7A" w:rsidRPr="00A0456B">
        <w:rPr>
          <w:rFonts w:asciiTheme="minorHAnsi" w:hAnsiTheme="minorHAnsi"/>
          <w:b/>
          <w:szCs w:val="24"/>
        </w:rPr>
        <w:fldChar w:fldCharType="begin"/>
      </w:r>
      <w:r w:rsidR="00375A7A" w:rsidRPr="00A0456B">
        <w:rPr>
          <w:rFonts w:asciiTheme="minorHAnsi" w:hAnsiTheme="minorHAnsi"/>
          <w:b/>
          <w:szCs w:val="24"/>
        </w:rPr>
        <w:instrText xml:space="preserve"> SEQ CHAPTER \h \r 1</w:instrText>
      </w:r>
      <w:r w:rsidR="00375A7A" w:rsidRPr="00A0456B">
        <w:rPr>
          <w:rFonts w:asciiTheme="minorHAnsi" w:hAnsiTheme="minorHAnsi"/>
          <w:b/>
          <w:szCs w:val="24"/>
        </w:rPr>
        <w:fldChar w:fldCharType="end"/>
      </w:r>
      <w:r w:rsidR="00375A7A" w:rsidRPr="00A0456B">
        <w:rPr>
          <w:rFonts w:asciiTheme="minorHAnsi" w:hAnsiTheme="minorHAnsi"/>
          <w:b/>
          <w:szCs w:val="24"/>
        </w:rPr>
        <w:t>Impact of Materials on Society</w:t>
      </w:r>
    </w:p>
    <w:p w:rsidR="00375A7A" w:rsidRPr="00A0456B" w:rsidRDefault="00375A7A" w:rsidP="00375A7A">
      <w:pPr>
        <w:widowControl w:val="0"/>
        <w:rPr>
          <w:rFonts w:asciiTheme="minorHAnsi" w:hAnsiTheme="minorHAnsi"/>
          <w:b/>
          <w:szCs w:val="24"/>
        </w:rPr>
      </w:pPr>
      <w:r w:rsidRPr="00A0456B">
        <w:rPr>
          <w:rFonts w:asciiTheme="minorHAnsi" w:hAnsiTheme="minorHAnsi"/>
          <w:b/>
          <w:szCs w:val="24"/>
        </w:rPr>
        <w:t xml:space="preserve">Module 11 – </w:t>
      </w:r>
      <w:r w:rsidR="0096618F">
        <w:rPr>
          <w:rFonts w:asciiTheme="minorHAnsi" w:hAnsiTheme="minorHAnsi"/>
          <w:b/>
          <w:szCs w:val="24"/>
        </w:rPr>
        <w:t xml:space="preserve">Plastics </w:t>
      </w:r>
      <w:r w:rsidR="0096618F" w:rsidRPr="00F308D6">
        <w:rPr>
          <w:rFonts w:asciiTheme="minorHAnsi" w:hAnsiTheme="minorHAnsi"/>
          <w:b/>
          <w:szCs w:val="24"/>
        </w:rPr>
        <w:t>– Outline of Instruction for Faculty</w:t>
      </w:r>
    </w:p>
    <w:p w:rsidR="00375A7A" w:rsidRPr="00A0456B" w:rsidRDefault="00375A7A" w:rsidP="00375A7A">
      <w:pPr>
        <w:widowControl w:val="0"/>
        <w:rPr>
          <w:rFonts w:asciiTheme="minorHAnsi" w:hAnsiTheme="minorHAnsi"/>
          <w:color w:val="FF0000"/>
          <w:szCs w:val="24"/>
        </w:rPr>
      </w:pPr>
    </w:p>
    <w:p w:rsidR="00375A7A" w:rsidRDefault="00375A7A" w:rsidP="00375A7A">
      <w:pPr>
        <w:shd w:val="clear" w:color="auto" w:fill="FFFFFF"/>
        <w:rPr>
          <w:rFonts w:asciiTheme="minorHAnsi" w:eastAsia="Calibri" w:hAnsiTheme="minorHAnsi"/>
          <w:szCs w:val="24"/>
        </w:rPr>
      </w:pPr>
      <w:r w:rsidRPr="00090327">
        <w:rPr>
          <w:rFonts w:asciiTheme="minorHAnsi" w:eastAsia="Calibri" w:hAnsiTheme="minorHAnsi"/>
          <w:szCs w:val="24"/>
        </w:rPr>
        <w:t xml:space="preserve">This module focuses on plastics, a ubiquitous material on the consumer market. Belonging to the class of materials known as </w:t>
      </w:r>
      <w:r w:rsidRPr="00090327">
        <w:rPr>
          <w:rFonts w:asciiTheme="minorHAnsi" w:eastAsia="Calibri" w:hAnsiTheme="minorHAnsi"/>
          <w:i/>
          <w:szCs w:val="24"/>
        </w:rPr>
        <w:t xml:space="preserve">polymers, </w:t>
      </w:r>
      <w:r w:rsidRPr="00090327">
        <w:rPr>
          <w:rFonts w:asciiTheme="minorHAnsi" w:eastAsia="Calibri" w:hAnsiTheme="minorHAnsi"/>
          <w:szCs w:val="24"/>
        </w:rPr>
        <w:t xml:space="preserve">plastics were the first materials synthesized from other materials/chemicals.   Because of their range of properties including flexibility, their relatively low processing temperatures and their low cost polymers filled a critical need in the materials that have impacted society.   During this </w:t>
      </w:r>
      <w:r w:rsidR="007F62B1">
        <w:rPr>
          <w:rFonts w:asciiTheme="minorHAnsi" w:eastAsia="Calibri" w:hAnsiTheme="minorHAnsi"/>
          <w:szCs w:val="24"/>
        </w:rPr>
        <w:t>module</w:t>
      </w:r>
      <w:r w:rsidRPr="00090327">
        <w:rPr>
          <w:rFonts w:asciiTheme="minorHAnsi" w:eastAsia="Calibri" w:hAnsiTheme="minorHAnsi"/>
          <w:szCs w:val="24"/>
        </w:rPr>
        <w:t>, students focus on the story of Tupperware products and American advertising history, considering how plastics can acquire social meanings that shape the ways we use and promote this material. In the postwar period, Earl Tupper brought a new kind of polyethylene product to the U.S. consumer market. Students will brainstorm strategies for marketing polymer-based bicycle helmets today, taking into account our global economy.</w:t>
      </w:r>
    </w:p>
    <w:p w:rsidR="0096618F" w:rsidRPr="0096618F" w:rsidRDefault="0096618F" w:rsidP="0096618F">
      <w:pPr>
        <w:shd w:val="clear" w:color="auto" w:fill="FFFFFF"/>
        <w:rPr>
          <w:rFonts w:asciiTheme="minorHAnsi" w:eastAsia="Calibri" w:hAnsiTheme="minorHAnsi"/>
          <w:szCs w:val="24"/>
        </w:rPr>
      </w:pPr>
    </w:p>
    <w:p w:rsidR="0096618F" w:rsidRPr="0096618F" w:rsidRDefault="0096618F" w:rsidP="0096618F">
      <w:pPr>
        <w:outlineLvl w:val="2"/>
        <w:rPr>
          <w:rFonts w:asciiTheme="minorHAnsi" w:hAnsiTheme="minorHAnsi"/>
          <w:b/>
          <w:bCs/>
          <w:sz w:val="27"/>
          <w:szCs w:val="27"/>
        </w:rPr>
      </w:pPr>
      <w:r w:rsidRPr="0096618F">
        <w:rPr>
          <w:rFonts w:asciiTheme="minorHAnsi" w:hAnsiTheme="minorHAnsi"/>
          <w:b/>
          <w:bCs/>
          <w:sz w:val="27"/>
          <w:szCs w:val="27"/>
        </w:rPr>
        <w:t>Module Objectives</w:t>
      </w:r>
    </w:p>
    <w:p w:rsidR="0096618F" w:rsidRDefault="0096618F" w:rsidP="0096618F">
      <w:pPr>
        <w:rPr>
          <w:rFonts w:asciiTheme="minorHAnsi" w:hAnsiTheme="minorHAnsi"/>
          <w:szCs w:val="24"/>
        </w:rPr>
      </w:pPr>
    </w:p>
    <w:p w:rsidR="0096618F" w:rsidRPr="0096618F" w:rsidRDefault="0096618F" w:rsidP="0096618F">
      <w:pPr>
        <w:rPr>
          <w:rFonts w:asciiTheme="minorHAnsi" w:hAnsiTheme="minorHAnsi"/>
          <w:szCs w:val="24"/>
        </w:rPr>
      </w:pPr>
      <w:r w:rsidRPr="0096618F">
        <w:rPr>
          <w:rFonts w:asciiTheme="minorHAnsi" w:hAnsiTheme="minorHAnsi"/>
          <w:szCs w:val="24"/>
        </w:rPr>
        <w:t>Students will:</w:t>
      </w:r>
    </w:p>
    <w:p w:rsidR="0096618F" w:rsidRPr="0096618F" w:rsidRDefault="0096618F" w:rsidP="0096618F">
      <w:pPr>
        <w:numPr>
          <w:ilvl w:val="0"/>
          <w:numId w:val="21"/>
        </w:numPr>
        <w:rPr>
          <w:rFonts w:asciiTheme="minorHAnsi" w:hAnsiTheme="minorHAnsi"/>
          <w:szCs w:val="24"/>
        </w:rPr>
      </w:pPr>
      <w:r w:rsidRPr="0096618F">
        <w:rPr>
          <w:rFonts w:asciiTheme="minorHAnsi" w:hAnsiTheme="minorHAnsi"/>
          <w:szCs w:val="24"/>
        </w:rPr>
        <w:t>identify the properties of polymers</w:t>
      </w:r>
    </w:p>
    <w:p w:rsidR="0096618F" w:rsidRPr="0096618F" w:rsidRDefault="0096618F" w:rsidP="0096618F">
      <w:pPr>
        <w:numPr>
          <w:ilvl w:val="0"/>
          <w:numId w:val="21"/>
        </w:numPr>
        <w:rPr>
          <w:rFonts w:asciiTheme="minorHAnsi" w:hAnsiTheme="minorHAnsi"/>
          <w:szCs w:val="24"/>
        </w:rPr>
      </w:pPr>
      <w:r w:rsidRPr="0096618F">
        <w:rPr>
          <w:rFonts w:asciiTheme="minorHAnsi" w:hAnsiTheme="minorHAnsi"/>
          <w:szCs w:val="24"/>
        </w:rPr>
        <w:t>identify the properties of biopolymers</w:t>
      </w:r>
    </w:p>
    <w:p w:rsidR="0096618F" w:rsidRPr="0096618F" w:rsidRDefault="0096618F" w:rsidP="0096618F">
      <w:pPr>
        <w:numPr>
          <w:ilvl w:val="0"/>
          <w:numId w:val="21"/>
        </w:numPr>
        <w:rPr>
          <w:rFonts w:asciiTheme="minorHAnsi" w:hAnsiTheme="minorHAnsi"/>
          <w:szCs w:val="24"/>
        </w:rPr>
      </w:pPr>
      <w:r w:rsidRPr="0096618F">
        <w:rPr>
          <w:rFonts w:asciiTheme="minorHAnsi" w:hAnsiTheme="minorHAnsi"/>
          <w:szCs w:val="24"/>
        </w:rPr>
        <w:t>discover the uses and applications of polymers both historically and in the future</w:t>
      </w:r>
    </w:p>
    <w:p w:rsidR="0096618F" w:rsidRPr="0096618F" w:rsidRDefault="0096618F" w:rsidP="0096618F">
      <w:pPr>
        <w:numPr>
          <w:ilvl w:val="0"/>
          <w:numId w:val="21"/>
        </w:numPr>
        <w:rPr>
          <w:rFonts w:asciiTheme="minorHAnsi" w:hAnsiTheme="minorHAnsi"/>
          <w:szCs w:val="24"/>
        </w:rPr>
      </w:pPr>
      <w:r w:rsidRPr="0096618F">
        <w:rPr>
          <w:rFonts w:asciiTheme="minorHAnsi" w:hAnsiTheme="minorHAnsi"/>
          <w:szCs w:val="24"/>
        </w:rPr>
        <w:t>examine the way that individual and social perceptions shape the use of a material</w:t>
      </w:r>
    </w:p>
    <w:p w:rsidR="0096618F" w:rsidRPr="0096618F" w:rsidRDefault="0096618F" w:rsidP="0096618F">
      <w:pPr>
        <w:numPr>
          <w:ilvl w:val="0"/>
          <w:numId w:val="21"/>
        </w:numPr>
        <w:rPr>
          <w:rFonts w:asciiTheme="minorHAnsi" w:hAnsiTheme="minorHAnsi"/>
          <w:szCs w:val="24"/>
        </w:rPr>
      </w:pPr>
      <w:r w:rsidRPr="0096618F">
        <w:rPr>
          <w:rFonts w:asciiTheme="minorHAnsi" w:hAnsiTheme="minorHAnsi"/>
          <w:szCs w:val="24"/>
        </w:rPr>
        <w:t xml:space="preserve">discover how the properties of a material rely on the interests of their users </w:t>
      </w:r>
    </w:p>
    <w:p w:rsidR="0096618F" w:rsidRPr="0096618F" w:rsidRDefault="0096618F" w:rsidP="0096618F">
      <w:pPr>
        <w:shd w:val="clear" w:color="auto" w:fill="FFFFFF"/>
        <w:rPr>
          <w:rFonts w:asciiTheme="minorHAnsi" w:eastAsia="Calibri" w:hAnsiTheme="minorHAnsi"/>
          <w:szCs w:val="24"/>
        </w:rPr>
      </w:pPr>
    </w:p>
    <w:p w:rsidR="00375A7A" w:rsidRPr="00A0456B" w:rsidRDefault="0096618F" w:rsidP="00375A7A">
      <w:pPr>
        <w:widowControl w:val="0"/>
        <w:pBdr>
          <w:top w:val="single" w:sz="4" w:space="1" w:color="auto"/>
        </w:pBdr>
        <w:rPr>
          <w:rFonts w:asciiTheme="minorHAnsi" w:hAnsiTheme="minorHAnsi"/>
          <w:b/>
          <w:szCs w:val="24"/>
        </w:rPr>
      </w:pPr>
      <w:r>
        <w:rPr>
          <w:rFonts w:asciiTheme="minorHAnsi" w:hAnsiTheme="minorHAnsi"/>
          <w:b/>
          <w:szCs w:val="24"/>
        </w:rPr>
        <w:t xml:space="preserve">Student </w:t>
      </w:r>
      <w:r w:rsidR="00375A7A" w:rsidRPr="00A0456B">
        <w:rPr>
          <w:rFonts w:asciiTheme="minorHAnsi" w:hAnsiTheme="minorHAnsi"/>
          <w:b/>
          <w:szCs w:val="24"/>
        </w:rPr>
        <w:t>Reading Assignment before Day 1</w:t>
      </w:r>
    </w:p>
    <w:p w:rsidR="00375A7A" w:rsidRPr="00A0456B" w:rsidRDefault="00375A7A" w:rsidP="0096618F">
      <w:pPr>
        <w:widowControl w:val="0"/>
        <w:ind w:firstLine="720"/>
        <w:rPr>
          <w:rFonts w:asciiTheme="minorHAnsi" w:hAnsiTheme="minorHAnsi"/>
          <w:szCs w:val="24"/>
        </w:rPr>
      </w:pPr>
      <w:r w:rsidRPr="00A0456B">
        <w:rPr>
          <w:rFonts w:asciiTheme="minorHAnsi" w:hAnsiTheme="minorHAnsi"/>
          <w:szCs w:val="24"/>
        </w:rPr>
        <w:t>Read excerpt (pp. 215-237) from</w:t>
      </w:r>
    </w:p>
    <w:p w:rsidR="00375A7A" w:rsidRDefault="00375A7A" w:rsidP="00375A7A">
      <w:pPr>
        <w:widowControl w:val="0"/>
        <w:ind w:left="720"/>
        <w:rPr>
          <w:rFonts w:asciiTheme="minorHAnsi" w:hAnsiTheme="minorHAnsi"/>
          <w:szCs w:val="24"/>
        </w:rPr>
      </w:pPr>
      <w:r w:rsidRPr="00A0456B">
        <w:rPr>
          <w:rFonts w:asciiTheme="minorHAnsi" w:hAnsiTheme="minorHAnsi"/>
          <w:b/>
          <w:szCs w:val="24"/>
        </w:rPr>
        <w:t>Sass, Stephen L.</w:t>
      </w:r>
      <w:r w:rsidRPr="00A0456B">
        <w:rPr>
          <w:rFonts w:asciiTheme="minorHAnsi" w:hAnsiTheme="minorHAnsi"/>
          <w:szCs w:val="24"/>
        </w:rPr>
        <w:t xml:space="preserve"> (1998/2011) </w:t>
      </w:r>
      <w:r w:rsidRPr="00A0456B">
        <w:rPr>
          <w:rFonts w:asciiTheme="minorHAnsi" w:hAnsiTheme="minorHAnsi"/>
          <w:i/>
          <w:szCs w:val="24"/>
        </w:rPr>
        <w:t>The Substance of Civilization</w:t>
      </w:r>
      <w:r w:rsidRPr="00A0456B">
        <w:rPr>
          <w:rFonts w:asciiTheme="minorHAnsi" w:hAnsiTheme="minorHAnsi"/>
          <w:szCs w:val="24"/>
        </w:rPr>
        <w:t>. New York: Arcade Publishing.</w:t>
      </w:r>
    </w:p>
    <w:p w:rsidR="00375A7A" w:rsidRPr="00A0456B" w:rsidRDefault="00375A7A" w:rsidP="00375A7A">
      <w:pPr>
        <w:widowControl w:val="0"/>
        <w:rPr>
          <w:rFonts w:asciiTheme="minorHAnsi" w:hAnsiTheme="minorHAnsi"/>
          <w:szCs w:val="24"/>
        </w:rPr>
      </w:pPr>
    </w:p>
    <w:p w:rsidR="0096618F" w:rsidRDefault="00375A7A" w:rsidP="00375A7A">
      <w:pPr>
        <w:pStyle w:val="ListParagraph"/>
        <w:tabs>
          <w:tab w:val="left" w:pos="0"/>
        </w:tabs>
        <w:ind w:left="0"/>
        <w:rPr>
          <w:color w:val="C00000"/>
        </w:rPr>
      </w:pPr>
      <w:r w:rsidRPr="0096618F">
        <w:rPr>
          <w:b/>
          <w:color w:val="C00000"/>
        </w:rPr>
        <w:t>Day 1</w:t>
      </w:r>
      <w:r w:rsidR="0096618F" w:rsidRPr="0096618F">
        <w:rPr>
          <w:b/>
          <w:color w:val="C00000"/>
        </w:rPr>
        <w:t xml:space="preserve"> Class</w:t>
      </w:r>
      <w:r w:rsidR="0096618F">
        <w:rPr>
          <w:b/>
          <w:color w:val="C00000"/>
        </w:rPr>
        <w:t xml:space="preserve"> </w:t>
      </w:r>
      <w:r w:rsidR="0096618F" w:rsidRPr="00F308D6">
        <w:rPr>
          <w:b/>
          <w:bCs/>
        </w:rPr>
        <w:t>– Material Science &amp; Engineering Lecture on</w:t>
      </w:r>
      <w:r w:rsidR="0096618F">
        <w:rPr>
          <w:b/>
          <w:bCs/>
        </w:rPr>
        <w:t xml:space="preserve"> Plastics</w:t>
      </w:r>
      <w:r w:rsidRPr="0096618F">
        <w:rPr>
          <w:color w:val="C00000"/>
        </w:rPr>
        <w:t xml:space="preserve"> </w:t>
      </w:r>
    </w:p>
    <w:p w:rsidR="0096618F" w:rsidRDefault="0096618F" w:rsidP="00375A7A">
      <w:pPr>
        <w:pStyle w:val="ListParagraph"/>
        <w:tabs>
          <w:tab w:val="left" w:pos="0"/>
        </w:tabs>
        <w:ind w:left="0"/>
        <w:rPr>
          <w:color w:val="C00000"/>
        </w:rPr>
      </w:pPr>
    </w:p>
    <w:p w:rsidR="0096618F" w:rsidRDefault="00375A7A" w:rsidP="00375A7A">
      <w:pPr>
        <w:pStyle w:val="ListParagraph"/>
        <w:tabs>
          <w:tab w:val="left" w:pos="0"/>
        </w:tabs>
        <w:ind w:left="0"/>
        <w:rPr>
          <w:color w:val="000000" w:themeColor="text1"/>
        </w:rPr>
      </w:pPr>
      <w:r w:rsidRPr="00A0456B">
        <w:rPr>
          <w:color w:val="000000" w:themeColor="text1"/>
        </w:rPr>
        <w:t xml:space="preserve">Material Science Professor presents background on </w:t>
      </w:r>
      <w:r>
        <w:rPr>
          <w:color w:val="000000" w:themeColor="text1"/>
        </w:rPr>
        <w:t>Plastics</w:t>
      </w:r>
      <w:r w:rsidR="0096618F">
        <w:rPr>
          <w:color w:val="000000" w:themeColor="text1"/>
        </w:rPr>
        <w:t xml:space="preserve">.  </w:t>
      </w:r>
      <w:r w:rsidRPr="00BD6D64">
        <w:rPr>
          <w:color w:val="000000" w:themeColor="text1"/>
        </w:rPr>
        <w:t>This lecture will discuss the class of materials we call polymers including a review of their properties, how they were di</w:t>
      </w:r>
      <w:r w:rsidR="0096618F">
        <w:rPr>
          <w:color w:val="000000" w:themeColor="text1"/>
        </w:rPr>
        <w:t xml:space="preserve">scovered, some of their history. </w:t>
      </w:r>
    </w:p>
    <w:p w:rsidR="0096618F" w:rsidRDefault="0096618F" w:rsidP="00375A7A">
      <w:pPr>
        <w:pStyle w:val="ListParagraph"/>
        <w:tabs>
          <w:tab w:val="left" w:pos="0"/>
        </w:tabs>
        <w:ind w:left="0"/>
        <w:rPr>
          <w:color w:val="000000" w:themeColor="text1"/>
        </w:rPr>
      </w:pPr>
    </w:p>
    <w:p w:rsidR="0096618F" w:rsidRPr="00F308D6" w:rsidRDefault="0096618F" w:rsidP="0096618F">
      <w:pPr>
        <w:tabs>
          <w:tab w:val="left" w:pos="0"/>
        </w:tabs>
        <w:rPr>
          <w:rFonts w:asciiTheme="minorHAnsi" w:hAnsiTheme="minorHAnsi"/>
          <w:b/>
        </w:rPr>
      </w:pPr>
      <w:r w:rsidRPr="00F308D6">
        <w:rPr>
          <w:rFonts w:asciiTheme="minorHAnsi" w:hAnsiTheme="minorHAnsi"/>
          <w:b/>
        </w:rPr>
        <w:t>Materials Science Lessons</w:t>
      </w:r>
    </w:p>
    <w:p w:rsidR="00375A7A" w:rsidRPr="00BD6D64" w:rsidRDefault="0096618F" w:rsidP="00375A7A">
      <w:pPr>
        <w:pStyle w:val="ListParagraph"/>
        <w:tabs>
          <w:tab w:val="left" w:pos="0"/>
        </w:tabs>
        <w:ind w:left="0"/>
        <w:rPr>
          <w:color w:val="000000" w:themeColor="text1"/>
        </w:rPr>
      </w:pPr>
      <w:r>
        <w:rPr>
          <w:color w:val="000000" w:themeColor="text1"/>
        </w:rPr>
        <w:t>A</w:t>
      </w:r>
      <w:r w:rsidR="00375A7A" w:rsidRPr="00BD6D64">
        <w:rPr>
          <w:color w:val="000000" w:themeColor="text1"/>
        </w:rPr>
        <w:t xml:space="preserve"> review of the types of polymers including th</w:t>
      </w:r>
      <w:r>
        <w:rPr>
          <w:color w:val="000000" w:themeColor="text1"/>
        </w:rPr>
        <w:t xml:space="preserve">ermoplastics and thermosets, </w:t>
      </w:r>
      <w:r w:rsidR="00375A7A" w:rsidRPr="00BD6D64">
        <w:rPr>
          <w:color w:val="000000" w:themeColor="text1"/>
        </w:rPr>
        <w:t>how they are made and finally their applications and challenges.</w:t>
      </w:r>
    </w:p>
    <w:p w:rsidR="00375A7A" w:rsidRDefault="00375A7A" w:rsidP="00375A7A">
      <w:pPr>
        <w:pStyle w:val="ListParagraph"/>
        <w:tabs>
          <w:tab w:val="left" w:pos="0"/>
        </w:tabs>
        <w:ind w:left="0"/>
        <w:rPr>
          <w:color w:val="000000" w:themeColor="text1"/>
        </w:rPr>
      </w:pPr>
    </w:p>
    <w:p w:rsidR="0096618F" w:rsidRPr="00837EED" w:rsidRDefault="0096618F" w:rsidP="0096618F">
      <w:pPr>
        <w:pStyle w:val="ListParagraph"/>
        <w:ind w:left="0"/>
        <w:rPr>
          <w:b/>
          <w:bCs/>
        </w:rPr>
      </w:pPr>
      <w:r w:rsidRPr="00837EED">
        <w:rPr>
          <w:b/>
          <w:bCs/>
        </w:rPr>
        <w:t>Day 1 Lecture Development Resources:</w:t>
      </w:r>
    </w:p>
    <w:p w:rsidR="0096618F" w:rsidRPr="00837EED" w:rsidRDefault="005B0B10" w:rsidP="0096618F">
      <w:pPr>
        <w:pStyle w:val="ListParagraph"/>
        <w:numPr>
          <w:ilvl w:val="0"/>
          <w:numId w:val="22"/>
        </w:numPr>
        <w:tabs>
          <w:tab w:val="left" w:pos="0"/>
        </w:tabs>
        <w:ind w:left="1440"/>
        <w:rPr>
          <w:color w:val="000000" w:themeColor="text1"/>
        </w:rPr>
      </w:pPr>
      <w:r w:rsidRPr="005B0B10">
        <w:rPr>
          <w:b/>
        </w:rPr>
        <w:t>Lecture:</w:t>
      </w:r>
      <w:r>
        <w:t xml:space="preserve"> </w:t>
      </w:r>
      <w:hyperlink r:id="rId9" w:tooltip="Plastics" w:history="1">
        <w:r w:rsidR="0096618F" w:rsidRPr="005B0B10">
          <w:rPr>
            <w:rStyle w:val="Hyperlink"/>
            <w:rFonts w:eastAsia="Times New Roman" w:cs="Times New Roman"/>
          </w:rPr>
          <w:t>Plastics (</w:t>
        </w:r>
      </w:hyperlink>
      <w:r w:rsidR="0096618F" w:rsidRPr="00837EED">
        <w:rPr>
          <w:rFonts w:eastAsia="Times New Roman" w:cs="Times New Roman"/>
        </w:rPr>
        <w:t>PPT)</w:t>
      </w:r>
    </w:p>
    <w:p w:rsidR="0096618F" w:rsidRPr="00837EED" w:rsidRDefault="005B0B10" w:rsidP="0096618F">
      <w:pPr>
        <w:pStyle w:val="ListParagraph"/>
        <w:numPr>
          <w:ilvl w:val="0"/>
          <w:numId w:val="22"/>
        </w:numPr>
        <w:tabs>
          <w:tab w:val="left" w:pos="0"/>
        </w:tabs>
        <w:ind w:left="1440"/>
        <w:rPr>
          <w:color w:val="000000" w:themeColor="text1"/>
        </w:rPr>
      </w:pPr>
      <w:r>
        <w:rPr>
          <w:rFonts w:eastAsia="Times New Roman" w:cs="Times New Roman"/>
          <w:b/>
          <w:bCs/>
        </w:rPr>
        <w:t xml:space="preserve">Sample Lecture Video: </w:t>
      </w:r>
      <w:r w:rsidR="0096618F" w:rsidRPr="00837EED">
        <w:rPr>
          <w:rFonts w:eastAsia="Times New Roman" w:cs="Times New Roman"/>
        </w:rPr>
        <w:t xml:space="preserve"> </w:t>
      </w:r>
      <w:hyperlink r:id="rId10" w:tgtFrame="_blank" w:tooltip="Plastics and Polymers" w:history="1">
        <w:r w:rsidR="0096618F" w:rsidRPr="00837EED">
          <w:rPr>
            <w:rFonts w:eastAsia="Times New Roman" w:cs="Times New Roman"/>
            <w:color w:val="0000FF"/>
            <w:u w:val="single"/>
          </w:rPr>
          <w:t>Plastics an</w:t>
        </w:r>
        <w:r w:rsidR="0096618F" w:rsidRPr="00837EED">
          <w:rPr>
            <w:rFonts w:eastAsia="Times New Roman" w:cs="Times New Roman"/>
            <w:color w:val="0000FF"/>
            <w:u w:val="single"/>
          </w:rPr>
          <w:t>d</w:t>
        </w:r>
        <w:r w:rsidR="0096618F" w:rsidRPr="00837EED">
          <w:rPr>
            <w:rFonts w:eastAsia="Times New Roman" w:cs="Times New Roman"/>
            <w:color w:val="0000FF"/>
            <w:u w:val="single"/>
          </w:rPr>
          <w:t xml:space="preserve"> Polymers</w:t>
        </w:r>
      </w:hyperlink>
      <w:r w:rsidR="0096618F" w:rsidRPr="00837EED">
        <w:rPr>
          <w:rFonts w:eastAsia="Times New Roman" w:cs="Times New Roman"/>
        </w:rPr>
        <w:t xml:space="preserve"> (22:00) (</w:t>
      </w:r>
      <w:hyperlink r:id="rId11" w:tgtFrame="_blank" w:tooltip="Transcript" w:history="1">
        <w:r w:rsidR="0096618F" w:rsidRPr="00837EED">
          <w:rPr>
            <w:rFonts w:eastAsia="Times New Roman" w:cs="Times New Roman"/>
            <w:color w:val="0000FF"/>
            <w:u w:val="single"/>
          </w:rPr>
          <w:t>Trans</w:t>
        </w:r>
        <w:r w:rsidR="0096618F" w:rsidRPr="00837EED">
          <w:rPr>
            <w:rFonts w:eastAsia="Times New Roman" w:cs="Times New Roman"/>
            <w:color w:val="0000FF"/>
            <w:u w:val="single"/>
          </w:rPr>
          <w:t>c</w:t>
        </w:r>
        <w:r w:rsidR="0096618F" w:rsidRPr="00837EED">
          <w:rPr>
            <w:rFonts w:eastAsia="Times New Roman" w:cs="Times New Roman"/>
            <w:color w:val="0000FF"/>
            <w:u w:val="single"/>
          </w:rPr>
          <w:t>ript</w:t>
        </w:r>
      </w:hyperlink>
      <w:r w:rsidR="0096618F" w:rsidRPr="00837EED">
        <w:rPr>
          <w:rFonts w:eastAsia="Times New Roman" w:cs="Times New Roman"/>
        </w:rPr>
        <w:t>)</w:t>
      </w:r>
    </w:p>
    <w:p w:rsidR="00837EED" w:rsidRPr="00837EED" w:rsidRDefault="00837EED" w:rsidP="00837EED">
      <w:pPr>
        <w:pStyle w:val="ListParagraph"/>
        <w:tabs>
          <w:tab w:val="left" w:pos="0"/>
        </w:tabs>
        <w:ind w:left="1440"/>
        <w:rPr>
          <w:i/>
          <w:iCs/>
        </w:rPr>
      </w:pPr>
      <w:r w:rsidRPr="00837EED">
        <w:rPr>
          <w:i/>
          <w:iCs/>
        </w:rPr>
        <w:t>Excerpts from Kevin Jones’ lecture</w:t>
      </w:r>
    </w:p>
    <w:p w:rsidR="00837EED" w:rsidRPr="00837EED" w:rsidRDefault="005B0B10" w:rsidP="00837EED">
      <w:pPr>
        <w:pStyle w:val="ListParagraph"/>
        <w:numPr>
          <w:ilvl w:val="0"/>
          <w:numId w:val="22"/>
        </w:numPr>
        <w:tabs>
          <w:tab w:val="left" w:pos="0"/>
        </w:tabs>
        <w:ind w:left="1440"/>
        <w:rPr>
          <w:color w:val="000000" w:themeColor="text1"/>
        </w:rPr>
      </w:pPr>
      <w:r>
        <w:rPr>
          <w:b/>
          <w:color w:val="000000" w:themeColor="text1"/>
        </w:rPr>
        <w:t xml:space="preserve">Demo Video: </w:t>
      </w:r>
      <w:r w:rsidR="00837EED" w:rsidRPr="00837EED">
        <w:rPr>
          <w:color w:val="000000" w:themeColor="text1"/>
        </w:rPr>
        <w:t xml:space="preserve"> </w:t>
      </w:r>
      <w:hyperlink r:id="rId12" w:history="1">
        <w:r w:rsidR="00837EED" w:rsidRPr="00837EED">
          <w:rPr>
            <w:rStyle w:val="Hyperlink"/>
          </w:rPr>
          <w:t>Stretching Po</w:t>
        </w:r>
        <w:r w:rsidR="00837EED" w:rsidRPr="00837EED">
          <w:rPr>
            <w:rStyle w:val="Hyperlink"/>
          </w:rPr>
          <w:t>l</w:t>
        </w:r>
        <w:r w:rsidR="00837EED" w:rsidRPr="00837EED">
          <w:rPr>
            <w:rStyle w:val="Hyperlink"/>
          </w:rPr>
          <w:t>ymers</w:t>
        </w:r>
      </w:hyperlink>
      <w:r w:rsidR="00837EED" w:rsidRPr="00837EED">
        <w:rPr>
          <w:color w:val="000000" w:themeColor="text1"/>
        </w:rPr>
        <w:t xml:space="preserve"> (1:17)</w:t>
      </w:r>
    </w:p>
    <w:p w:rsidR="00837EED" w:rsidRPr="00837EED" w:rsidRDefault="005B0B10" w:rsidP="00837EED">
      <w:pPr>
        <w:pStyle w:val="ListParagraph"/>
        <w:numPr>
          <w:ilvl w:val="0"/>
          <w:numId w:val="22"/>
        </w:numPr>
        <w:tabs>
          <w:tab w:val="left" w:pos="0"/>
        </w:tabs>
        <w:ind w:left="1440"/>
        <w:rPr>
          <w:color w:val="000000" w:themeColor="text1"/>
        </w:rPr>
      </w:pPr>
      <w:r>
        <w:rPr>
          <w:b/>
          <w:color w:val="000000" w:themeColor="text1"/>
        </w:rPr>
        <w:t xml:space="preserve">Demo Video: </w:t>
      </w:r>
      <w:r w:rsidR="00837EED" w:rsidRPr="00837EED">
        <w:rPr>
          <w:color w:val="000000" w:themeColor="text1"/>
        </w:rPr>
        <w:t xml:space="preserve"> </w:t>
      </w:r>
      <w:hyperlink r:id="rId13" w:history="1">
        <w:r w:rsidR="00837EED" w:rsidRPr="00837EED">
          <w:rPr>
            <w:rStyle w:val="Hyperlink"/>
          </w:rPr>
          <w:t>Mak</w:t>
        </w:r>
        <w:r w:rsidR="00837EED" w:rsidRPr="00837EED">
          <w:rPr>
            <w:rStyle w:val="Hyperlink"/>
          </w:rPr>
          <w:t>i</w:t>
        </w:r>
        <w:r w:rsidR="00837EED" w:rsidRPr="00837EED">
          <w:rPr>
            <w:rStyle w:val="Hyperlink"/>
          </w:rPr>
          <w:t>ng Nylon</w:t>
        </w:r>
      </w:hyperlink>
      <w:r w:rsidR="00837EED" w:rsidRPr="00837EED">
        <w:rPr>
          <w:color w:val="000000" w:themeColor="text1"/>
        </w:rPr>
        <w:t xml:space="preserve"> (2.58)</w:t>
      </w:r>
    </w:p>
    <w:p w:rsidR="0096618F" w:rsidRDefault="0096618F" w:rsidP="00375A7A">
      <w:pPr>
        <w:rPr>
          <w:rFonts w:asciiTheme="minorHAnsi" w:eastAsiaTheme="minorEastAsia" w:hAnsiTheme="minorHAnsi"/>
          <w:color w:val="000000" w:themeColor="text1"/>
          <w:szCs w:val="24"/>
        </w:rPr>
      </w:pPr>
    </w:p>
    <w:p w:rsidR="00375A7A" w:rsidRPr="00BD6D64" w:rsidRDefault="00375A7A" w:rsidP="00375A7A">
      <w:pPr>
        <w:rPr>
          <w:rFonts w:asciiTheme="minorHAnsi" w:eastAsiaTheme="minorEastAsia" w:hAnsiTheme="minorHAnsi"/>
          <w:color w:val="000000" w:themeColor="text1"/>
          <w:szCs w:val="24"/>
        </w:rPr>
      </w:pPr>
      <w:r w:rsidRPr="00BB2477">
        <w:rPr>
          <w:rFonts w:asciiTheme="minorHAnsi" w:eastAsiaTheme="minorEastAsia" w:hAnsiTheme="minorHAnsi"/>
          <w:b/>
          <w:color w:val="000000" w:themeColor="text1"/>
          <w:szCs w:val="24"/>
        </w:rPr>
        <w:t>Classroom Demo:</w:t>
      </w:r>
      <w:r w:rsidRPr="00BD6D64">
        <w:rPr>
          <w:rFonts w:asciiTheme="minorHAnsi" w:eastAsiaTheme="minorEastAsia" w:hAnsiTheme="minorHAnsi"/>
          <w:color w:val="000000" w:themeColor="text1"/>
          <w:szCs w:val="24"/>
        </w:rPr>
        <w:t xml:space="preserve">  </w:t>
      </w:r>
      <w:r w:rsidRPr="00BD6D64">
        <w:rPr>
          <w:rFonts w:asciiTheme="minorHAnsi" w:hAnsiTheme="minorHAnsi"/>
          <w:color w:val="000000" w:themeColor="text1"/>
          <w:szCs w:val="24"/>
        </w:rPr>
        <w:t>Use a solution of Adipoly Chloride and Hexamethylene Diamine to synthesize nylon in an interfacial polymerization.</w:t>
      </w:r>
    </w:p>
    <w:p w:rsidR="00375A7A" w:rsidRPr="00A0456B" w:rsidRDefault="00375A7A" w:rsidP="00375A7A">
      <w:pPr>
        <w:pStyle w:val="ListParagraph"/>
        <w:tabs>
          <w:tab w:val="left" w:pos="0"/>
        </w:tabs>
        <w:ind w:left="0"/>
        <w:rPr>
          <w:b/>
        </w:rPr>
      </w:pPr>
    </w:p>
    <w:p w:rsidR="00BB2477" w:rsidRDefault="00BB2477" w:rsidP="00375A7A">
      <w:pPr>
        <w:widowControl w:val="0"/>
        <w:pBdr>
          <w:top w:val="single" w:sz="4" w:space="1" w:color="auto"/>
        </w:pBdr>
        <w:rPr>
          <w:rFonts w:asciiTheme="minorHAnsi" w:hAnsiTheme="minorHAnsi"/>
          <w:b/>
          <w:szCs w:val="24"/>
        </w:rPr>
      </w:pPr>
    </w:p>
    <w:p w:rsidR="00375A7A" w:rsidRPr="00A0456B" w:rsidRDefault="0096618F" w:rsidP="00375A7A">
      <w:pPr>
        <w:widowControl w:val="0"/>
        <w:pBdr>
          <w:top w:val="single" w:sz="4" w:space="1" w:color="auto"/>
        </w:pBdr>
        <w:rPr>
          <w:rFonts w:asciiTheme="minorHAnsi" w:hAnsiTheme="minorHAnsi"/>
          <w:b/>
          <w:szCs w:val="24"/>
        </w:rPr>
      </w:pPr>
      <w:r>
        <w:rPr>
          <w:rFonts w:asciiTheme="minorHAnsi" w:hAnsiTheme="minorHAnsi"/>
          <w:b/>
          <w:szCs w:val="24"/>
        </w:rPr>
        <w:t xml:space="preserve">Student </w:t>
      </w:r>
      <w:r w:rsidR="00375A7A" w:rsidRPr="00A0456B">
        <w:rPr>
          <w:rFonts w:asciiTheme="minorHAnsi" w:hAnsiTheme="minorHAnsi"/>
          <w:b/>
          <w:szCs w:val="24"/>
        </w:rPr>
        <w:t xml:space="preserve">Reading </w:t>
      </w:r>
      <w:r w:rsidR="00436672">
        <w:rPr>
          <w:rFonts w:asciiTheme="minorHAnsi" w:hAnsiTheme="minorHAnsi"/>
          <w:b/>
          <w:szCs w:val="24"/>
        </w:rPr>
        <w:t xml:space="preserve">and Viewing </w:t>
      </w:r>
      <w:r w:rsidR="00375A7A" w:rsidRPr="00A0456B">
        <w:rPr>
          <w:rFonts w:asciiTheme="minorHAnsi" w:hAnsiTheme="minorHAnsi"/>
          <w:b/>
          <w:szCs w:val="24"/>
        </w:rPr>
        <w:t xml:space="preserve">Assignment before Day </w:t>
      </w:r>
      <w:r>
        <w:rPr>
          <w:rFonts w:asciiTheme="minorHAnsi" w:hAnsiTheme="minorHAnsi"/>
          <w:b/>
          <w:szCs w:val="24"/>
        </w:rPr>
        <w:t>2</w:t>
      </w:r>
    </w:p>
    <w:p w:rsidR="00375A7A" w:rsidRPr="00A0456B" w:rsidRDefault="00375A7A" w:rsidP="00375A7A">
      <w:pPr>
        <w:widowControl w:val="0"/>
        <w:rPr>
          <w:rFonts w:asciiTheme="minorHAnsi" w:hAnsiTheme="minorHAnsi"/>
          <w:szCs w:val="24"/>
        </w:rPr>
      </w:pPr>
    </w:p>
    <w:p w:rsidR="00375A7A" w:rsidRDefault="00BB2477" w:rsidP="00375A7A">
      <w:pPr>
        <w:pStyle w:val="ListParagraph"/>
        <w:widowControl w:val="0"/>
        <w:numPr>
          <w:ilvl w:val="0"/>
          <w:numId w:val="18"/>
        </w:numPr>
        <w:ind w:left="270" w:hanging="270"/>
      </w:pPr>
      <w:r w:rsidRPr="00436672">
        <w:rPr>
          <w:b/>
        </w:rPr>
        <w:t>Read</w:t>
      </w:r>
      <w:r>
        <w:t xml:space="preserve">: </w:t>
      </w:r>
      <w:hyperlink r:id="rId14" w:history="1">
        <w:r w:rsidR="00375A7A" w:rsidRPr="005B0B10">
          <w:rPr>
            <w:rStyle w:val="Hyperlink"/>
            <w:i/>
            <w:bdr w:val="none" w:sz="0" w:space="0" w:color="auto" w:frame="1"/>
          </w:rPr>
          <w:t>Fantastic Plastics in Postwar America: Earl Tupper, Brownie Wise, and Materials Marketing</w:t>
        </w:r>
      </w:hyperlink>
      <w:r w:rsidR="00375A7A">
        <w:rPr>
          <w:rStyle w:val="tx"/>
          <w:bdr w:val="none" w:sz="0" w:space="0" w:color="auto" w:frame="1"/>
        </w:rPr>
        <w:t xml:space="preserve"> </w:t>
      </w:r>
      <w:r w:rsidR="00375A7A" w:rsidRPr="00A0456B">
        <w:t>– by Marsha Bryant</w:t>
      </w:r>
    </w:p>
    <w:p w:rsidR="00375A7A" w:rsidRDefault="00375A7A" w:rsidP="00375A7A">
      <w:pPr>
        <w:widowControl w:val="0"/>
        <w:rPr>
          <w:rFonts w:asciiTheme="minorHAnsi" w:hAnsiTheme="minorHAnsi"/>
        </w:rPr>
      </w:pPr>
    </w:p>
    <w:p w:rsidR="00375A7A" w:rsidRPr="00BB2477" w:rsidRDefault="00BB2477" w:rsidP="00375A7A">
      <w:pPr>
        <w:widowControl w:val="0"/>
        <w:ind w:left="720"/>
        <w:rPr>
          <w:rFonts w:asciiTheme="minorHAnsi" w:hAnsiTheme="minorHAnsi"/>
          <w:i/>
        </w:rPr>
      </w:pPr>
      <w:r w:rsidRPr="00BB2477">
        <w:rPr>
          <w:rFonts w:asciiTheme="minorHAnsi" w:hAnsiTheme="minorHAnsi"/>
          <w:i/>
        </w:rPr>
        <w:t xml:space="preserve">Abstract: </w:t>
      </w:r>
      <w:r w:rsidR="00375A7A" w:rsidRPr="00BB2477">
        <w:rPr>
          <w:rFonts w:asciiTheme="minorHAnsi" w:hAnsiTheme="minorHAnsi"/>
          <w:i/>
        </w:rPr>
        <w:t>The word plastic bears positive and negative meanings that complicate our relationship with this versatile material. The story of Tupperware products’ invention, distribution, and marketing offers a case study of how materials acquire meanings that shape the ways we publicize and use them. Merging form and function into a beautiful utility, the Tupperware bowl became an enduring museum object as well as a household icon.</w:t>
      </w:r>
    </w:p>
    <w:p w:rsidR="00375A7A" w:rsidRDefault="00375A7A" w:rsidP="00375A7A">
      <w:pPr>
        <w:widowControl w:val="0"/>
        <w:ind w:left="720"/>
        <w:rPr>
          <w:rFonts w:asciiTheme="minorHAnsi" w:hAnsiTheme="minorHAnsi"/>
        </w:rPr>
      </w:pPr>
    </w:p>
    <w:p w:rsidR="006B34D3" w:rsidRDefault="00375A7A" w:rsidP="006B34D3">
      <w:pPr>
        <w:pStyle w:val="ListParagraph"/>
        <w:numPr>
          <w:ilvl w:val="0"/>
          <w:numId w:val="18"/>
        </w:numPr>
        <w:tabs>
          <w:tab w:val="left" w:pos="0"/>
          <w:tab w:val="left" w:pos="90"/>
        </w:tabs>
        <w:ind w:left="270" w:hanging="270"/>
      </w:pPr>
      <w:r w:rsidRPr="00436672">
        <w:rPr>
          <w:b/>
        </w:rPr>
        <w:t>Read</w:t>
      </w:r>
      <w:r w:rsidR="005B0B10">
        <w:rPr>
          <w:b/>
        </w:rPr>
        <w:t xml:space="preserve"> Article</w:t>
      </w:r>
      <w:r w:rsidR="006B34D3">
        <w:t xml:space="preserve">: </w:t>
      </w:r>
      <w:r w:rsidRPr="00A0456B">
        <w:rPr>
          <w:b/>
        </w:rPr>
        <w:t xml:space="preserve">Fromson, Daniel </w:t>
      </w:r>
      <w:r w:rsidRPr="00A0456B">
        <w:t>(2011) “</w:t>
      </w:r>
      <w:hyperlink r:id="rId15" w:history="1">
        <w:r w:rsidRPr="00436672">
          <w:rPr>
            <w:rStyle w:val="Hyperlink"/>
          </w:rPr>
          <w:t>In the Shadow of T</w:t>
        </w:r>
        <w:r w:rsidRPr="00436672">
          <w:rPr>
            <w:rStyle w:val="Hyperlink"/>
          </w:rPr>
          <w:t>u</w:t>
        </w:r>
        <w:r w:rsidRPr="00436672">
          <w:rPr>
            <w:rStyle w:val="Hyperlink"/>
          </w:rPr>
          <w:t>pperware: Earl Tupper’s Other Innovations.</w:t>
        </w:r>
      </w:hyperlink>
      <w:r w:rsidRPr="00A0456B">
        <w:t xml:space="preserve">” </w:t>
      </w:r>
      <w:r w:rsidRPr="006B34D3">
        <w:rPr>
          <w:i/>
        </w:rPr>
        <w:t>Atlantic</w:t>
      </w:r>
      <w:r w:rsidRPr="00A0456B">
        <w:t xml:space="preserve">, July 28, 2011 </w:t>
      </w:r>
    </w:p>
    <w:p w:rsidR="00375A7A" w:rsidRDefault="00375A7A" w:rsidP="006B34D3">
      <w:pPr>
        <w:pStyle w:val="ListParagraph"/>
        <w:tabs>
          <w:tab w:val="left" w:pos="0"/>
          <w:tab w:val="left" w:pos="90"/>
        </w:tabs>
        <w:ind w:left="270"/>
      </w:pPr>
      <w:r>
        <w:t xml:space="preserve">(This </w:t>
      </w:r>
      <w:r w:rsidRPr="00A0456B">
        <w:t xml:space="preserve">short piece </w:t>
      </w:r>
      <w:r>
        <w:t xml:space="preserve">has </w:t>
      </w:r>
      <w:r w:rsidRPr="00A0456B">
        <w:t>a wonderful slideshow of Tupper’s designs from the Smithsonian</w:t>
      </w:r>
      <w:r>
        <w:t>.</w:t>
      </w:r>
      <w:r w:rsidRPr="00A0456B">
        <w:t>)</w:t>
      </w:r>
    </w:p>
    <w:p w:rsidR="005D629D" w:rsidRPr="00A0456B" w:rsidRDefault="005D629D" w:rsidP="006B34D3">
      <w:pPr>
        <w:pStyle w:val="ListParagraph"/>
        <w:tabs>
          <w:tab w:val="left" w:pos="0"/>
          <w:tab w:val="left" w:pos="90"/>
        </w:tabs>
        <w:ind w:left="270"/>
      </w:pPr>
    </w:p>
    <w:p w:rsidR="005D629D" w:rsidRDefault="005D629D" w:rsidP="005B0B10">
      <w:pPr>
        <w:pStyle w:val="ListParagraph"/>
        <w:numPr>
          <w:ilvl w:val="0"/>
          <w:numId w:val="18"/>
        </w:numPr>
        <w:tabs>
          <w:tab w:val="left" w:pos="0"/>
          <w:tab w:val="left" w:pos="90"/>
        </w:tabs>
        <w:ind w:left="270" w:hanging="270"/>
      </w:pPr>
      <w:r w:rsidRPr="005D629D">
        <w:rPr>
          <w:b/>
        </w:rPr>
        <w:t xml:space="preserve">Read </w:t>
      </w:r>
      <w:r w:rsidRPr="005D629D">
        <w:rPr>
          <w:b/>
        </w:rPr>
        <w:t>Book:</w:t>
      </w:r>
      <w:r>
        <w:t xml:space="preserve"> Clark, Alison J. (1999) </w:t>
      </w:r>
      <w:r>
        <w:rPr>
          <w:rStyle w:val="Emphasis"/>
        </w:rPr>
        <w:t>Tupperware: The Promise of Plastic in 1950s America</w:t>
      </w:r>
      <w:r>
        <w:t xml:space="preserve"> (Chapter 1). Washington, D.C.: Smithsonian Institution Press. (pp. 8-35)</w:t>
      </w:r>
    </w:p>
    <w:p w:rsidR="005D629D" w:rsidRDefault="005D629D" w:rsidP="005D629D">
      <w:pPr>
        <w:pStyle w:val="ListParagraph"/>
        <w:tabs>
          <w:tab w:val="left" w:pos="0"/>
          <w:tab w:val="left" w:pos="90"/>
        </w:tabs>
        <w:ind w:left="270"/>
      </w:pPr>
    </w:p>
    <w:p w:rsidR="005D629D" w:rsidRDefault="005D629D" w:rsidP="005B0B10">
      <w:pPr>
        <w:pStyle w:val="ListParagraph"/>
        <w:numPr>
          <w:ilvl w:val="0"/>
          <w:numId w:val="18"/>
        </w:numPr>
        <w:tabs>
          <w:tab w:val="left" w:pos="0"/>
          <w:tab w:val="left" w:pos="90"/>
        </w:tabs>
        <w:ind w:left="270" w:hanging="270"/>
      </w:pPr>
      <w:r w:rsidRPr="005D629D">
        <w:rPr>
          <w:b/>
        </w:rPr>
        <w:t>Read Article:</w:t>
      </w:r>
      <w:r>
        <w:t xml:space="preserve"> </w:t>
      </w:r>
      <w:r>
        <w:t xml:space="preserve">Sivulka, Juliann </w:t>
      </w:r>
      <w:r>
        <w:rPr>
          <w:rStyle w:val="Emphasis"/>
        </w:rPr>
        <w:t>Soap, Sex and Cigarettes: A Cultural History of American Advertising</w:t>
      </w:r>
      <w:r>
        <w:t>. Belmont, CA: Wadsworth (1998) 264-270, 275-286. Print.</w:t>
      </w:r>
    </w:p>
    <w:p w:rsidR="005D629D" w:rsidRPr="005D629D" w:rsidRDefault="005D629D" w:rsidP="005D629D">
      <w:pPr>
        <w:pStyle w:val="ListParagraph"/>
        <w:tabs>
          <w:tab w:val="left" w:pos="0"/>
          <w:tab w:val="left" w:pos="90"/>
        </w:tabs>
        <w:ind w:left="270"/>
      </w:pPr>
    </w:p>
    <w:p w:rsidR="00375A7A" w:rsidRPr="00A0456B" w:rsidRDefault="00375A7A" w:rsidP="005B0B10">
      <w:pPr>
        <w:pStyle w:val="ListParagraph"/>
        <w:numPr>
          <w:ilvl w:val="0"/>
          <w:numId w:val="18"/>
        </w:numPr>
        <w:tabs>
          <w:tab w:val="left" w:pos="0"/>
          <w:tab w:val="left" w:pos="90"/>
        </w:tabs>
        <w:ind w:left="270" w:hanging="270"/>
      </w:pPr>
      <w:r w:rsidRPr="005B0B10">
        <w:rPr>
          <w:b/>
        </w:rPr>
        <w:t xml:space="preserve">Watch </w:t>
      </w:r>
      <w:r w:rsidRPr="00A0456B">
        <w:t>two short Tupperware ads on YouTube</w:t>
      </w:r>
    </w:p>
    <w:p w:rsidR="00375A7A" w:rsidRPr="00A0456B" w:rsidRDefault="005D629D" w:rsidP="006B34D3">
      <w:pPr>
        <w:pStyle w:val="ListParagraph"/>
        <w:numPr>
          <w:ilvl w:val="0"/>
          <w:numId w:val="23"/>
        </w:numPr>
        <w:tabs>
          <w:tab w:val="left" w:pos="0"/>
          <w:tab w:val="left" w:pos="90"/>
        </w:tabs>
        <w:ind w:left="1080"/>
      </w:pPr>
      <w:hyperlink r:id="rId16" w:history="1">
        <w:r w:rsidR="00375A7A" w:rsidRPr="00436672">
          <w:rPr>
            <w:rStyle w:val="Hyperlink"/>
          </w:rPr>
          <w:t>Vin</w:t>
        </w:r>
        <w:r w:rsidR="00375A7A" w:rsidRPr="00436672">
          <w:rPr>
            <w:rStyle w:val="Hyperlink"/>
          </w:rPr>
          <w:t>t</w:t>
        </w:r>
        <w:r w:rsidR="00375A7A" w:rsidRPr="00436672">
          <w:rPr>
            <w:rStyle w:val="Hyperlink"/>
          </w:rPr>
          <w:t>age</w:t>
        </w:r>
      </w:hyperlink>
      <w:r w:rsidR="00375A7A" w:rsidRPr="00A0456B">
        <w:t xml:space="preserve"> (1:20) </w:t>
      </w:r>
    </w:p>
    <w:p w:rsidR="00375A7A" w:rsidRPr="00A0456B" w:rsidRDefault="005D629D" w:rsidP="006B34D3">
      <w:pPr>
        <w:pStyle w:val="ListParagraph"/>
        <w:numPr>
          <w:ilvl w:val="0"/>
          <w:numId w:val="23"/>
        </w:numPr>
        <w:tabs>
          <w:tab w:val="left" w:pos="0"/>
          <w:tab w:val="left" w:pos="90"/>
        </w:tabs>
        <w:ind w:left="1080"/>
      </w:pPr>
      <w:hyperlink r:id="rId17" w:history="1">
        <w:r w:rsidR="00375A7A" w:rsidRPr="00436672">
          <w:rPr>
            <w:rStyle w:val="Hyperlink"/>
          </w:rPr>
          <w:t>Contemporary</w:t>
        </w:r>
      </w:hyperlink>
      <w:r w:rsidR="00375A7A" w:rsidRPr="00A0456B">
        <w:t xml:space="preserve"> (3:48) </w:t>
      </w:r>
    </w:p>
    <w:p w:rsidR="00375A7A" w:rsidRPr="00A0456B" w:rsidRDefault="00375A7A" w:rsidP="00375A7A">
      <w:pPr>
        <w:pStyle w:val="ListParagraph"/>
        <w:tabs>
          <w:tab w:val="left" w:pos="0"/>
          <w:tab w:val="left" w:pos="90"/>
        </w:tabs>
      </w:pPr>
    </w:p>
    <w:p w:rsidR="00375A7A" w:rsidRDefault="00375A7A" w:rsidP="00375A7A">
      <w:pPr>
        <w:pStyle w:val="ListParagraph"/>
        <w:tabs>
          <w:tab w:val="left" w:pos="0"/>
          <w:tab w:val="left" w:pos="90"/>
        </w:tabs>
        <w:ind w:left="0"/>
      </w:pPr>
      <w:r w:rsidRPr="00A0456B">
        <w:t xml:space="preserve">5. </w:t>
      </w:r>
      <w:r w:rsidRPr="006B34D3">
        <w:rPr>
          <w:b/>
        </w:rPr>
        <w:t>Explore</w:t>
      </w:r>
      <w:r>
        <w:t xml:space="preserve"> the </w:t>
      </w:r>
      <w:hyperlink r:id="rId18" w:history="1">
        <w:r w:rsidRPr="006B34D3">
          <w:rPr>
            <w:rStyle w:val="Hyperlink"/>
          </w:rPr>
          <w:t>Museum of Modern Art</w:t>
        </w:r>
        <w:r w:rsidR="006B34D3" w:rsidRPr="006B34D3">
          <w:rPr>
            <w:rStyle w:val="Hyperlink"/>
          </w:rPr>
          <w:t xml:space="preserve"> website</w:t>
        </w:r>
      </w:hyperlink>
      <w:r w:rsidRPr="00A0456B">
        <w:t>, enter ‘Tupperware’ in Search box (in the b</w:t>
      </w:r>
      <w:r>
        <w:t>ottom-right corner of the page). Follow the links,</w:t>
      </w:r>
      <w:r w:rsidRPr="00A0456B">
        <w:t xml:space="preserve"> and </w:t>
      </w:r>
      <w:r>
        <w:t>consider how your perspective of plastics changes when you view Tupperware products as museum objects</w:t>
      </w:r>
      <w:r w:rsidRPr="00A0456B">
        <w:t>.</w:t>
      </w:r>
    </w:p>
    <w:p w:rsidR="00375A7A" w:rsidRPr="00A0456B" w:rsidRDefault="00375A7A" w:rsidP="00375A7A">
      <w:pPr>
        <w:pStyle w:val="ListParagraph"/>
        <w:tabs>
          <w:tab w:val="left" w:pos="0"/>
          <w:tab w:val="left" w:pos="90"/>
        </w:tabs>
        <w:ind w:left="0"/>
      </w:pPr>
    </w:p>
    <w:p w:rsidR="00436672" w:rsidRDefault="00375A7A" w:rsidP="00375A7A">
      <w:pPr>
        <w:contextualSpacing/>
        <w:rPr>
          <w:rFonts w:asciiTheme="minorHAnsi" w:hAnsiTheme="minorHAnsi"/>
          <w:color w:val="943634" w:themeColor="accent2" w:themeShade="BF"/>
          <w:szCs w:val="24"/>
        </w:rPr>
      </w:pPr>
      <w:r w:rsidRPr="005E2867">
        <w:rPr>
          <w:rFonts w:asciiTheme="minorHAnsi" w:hAnsiTheme="minorHAnsi"/>
          <w:b/>
          <w:color w:val="943634" w:themeColor="accent2" w:themeShade="BF"/>
          <w:szCs w:val="24"/>
        </w:rPr>
        <w:t>Day 2</w:t>
      </w:r>
      <w:r w:rsidR="00436672">
        <w:rPr>
          <w:rFonts w:asciiTheme="minorHAnsi" w:hAnsiTheme="minorHAnsi"/>
          <w:b/>
          <w:color w:val="943634" w:themeColor="accent2" w:themeShade="BF"/>
          <w:szCs w:val="24"/>
        </w:rPr>
        <w:t xml:space="preserve"> Class</w:t>
      </w:r>
      <w:r w:rsidRPr="005E2867">
        <w:rPr>
          <w:rFonts w:asciiTheme="minorHAnsi" w:hAnsiTheme="minorHAnsi"/>
          <w:color w:val="943634" w:themeColor="accent2" w:themeShade="BF"/>
          <w:szCs w:val="24"/>
        </w:rPr>
        <w:t xml:space="preserve"> </w:t>
      </w:r>
      <w:r w:rsidR="00436672" w:rsidRPr="00F308D6">
        <w:rPr>
          <w:rFonts w:asciiTheme="minorHAnsi" w:hAnsiTheme="minorHAnsi"/>
          <w:b/>
          <w:bCs/>
          <w:szCs w:val="24"/>
        </w:rPr>
        <w:t>–</w:t>
      </w:r>
      <w:r w:rsidR="00436672">
        <w:rPr>
          <w:rFonts w:asciiTheme="minorHAnsi" w:hAnsiTheme="minorHAnsi"/>
          <w:b/>
          <w:bCs/>
          <w:szCs w:val="24"/>
        </w:rPr>
        <w:t xml:space="preserve"> </w:t>
      </w:r>
      <w:r w:rsidR="00436672" w:rsidRPr="00F308D6">
        <w:rPr>
          <w:rFonts w:asciiTheme="minorHAnsi" w:hAnsiTheme="minorHAnsi"/>
          <w:b/>
          <w:bCs/>
          <w:szCs w:val="24"/>
        </w:rPr>
        <w:t>Lecture on</w:t>
      </w:r>
      <w:r w:rsidR="00436672">
        <w:rPr>
          <w:rFonts w:asciiTheme="minorHAnsi" w:hAnsiTheme="minorHAnsi"/>
          <w:b/>
          <w:bCs/>
          <w:szCs w:val="24"/>
        </w:rPr>
        <w:t xml:space="preserve"> Fantastic Plastics</w:t>
      </w:r>
    </w:p>
    <w:p w:rsidR="00436672" w:rsidRDefault="00436672" w:rsidP="00375A7A">
      <w:pPr>
        <w:contextualSpacing/>
        <w:rPr>
          <w:rFonts w:asciiTheme="minorHAnsi" w:hAnsiTheme="minorHAnsi"/>
          <w:color w:val="000000"/>
          <w:szCs w:val="24"/>
        </w:rPr>
      </w:pPr>
    </w:p>
    <w:p w:rsidR="00375A7A" w:rsidRDefault="00375A7A" w:rsidP="00375A7A">
      <w:pPr>
        <w:contextualSpacing/>
        <w:rPr>
          <w:rFonts w:asciiTheme="minorHAnsi" w:hAnsiTheme="minorHAnsi" w:cs="Helvetica LT Std"/>
          <w:bCs/>
          <w:color w:val="221E1F"/>
          <w:szCs w:val="24"/>
        </w:rPr>
      </w:pPr>
      <w:r w:rsidRPr="00A0456B">
        <w:rPr>
          <w:rFonts w:asciiTheme="minorHAnsi" w:hAnsiTheme="minorHAnsi"/>
          <w:color w:val="000000"/>
          <w:szCs w:val="24"/>
        </w:rPr>
        <w:t xml:space="preserve">Guest Professor presents </w:t>
      </w:r>
      <w:r w:rsidRPr="00436672">
        <w:rPr>
          <w:rFonts w:asciiTheme="minorHAnsi" w:hAnsiTheme="minorHAnsi" w:cs="Helvetica LT Std"/>
          <w:bCs/>
          <w:color w:val="221E1F"/>
          <w:szCs w:val="24"/>
        </w:rPr>
        <w:t>Fantastic Plastics in Postwar America: Earl Tupper, Brownie Wise, and Materials Marketing</w:t>
      </w:r>
      <w:r w:rsidR="00436672" w:rsidRPr="00436672">
        <w:rPr>
          <w:rFonts w:asciiTheme="minorHAnsi" w:hAnsiTheme="minorHAnsi" w:cs="Helvetica LT Std"/>
          <w:bCs/>
          <w:color w:val="221E1F"/>
          <w:szCs w:val="24"/>
        </w:rPr>
        <w:t>.</w:t>
      </w:r>
    </w:p>
    <w:p w:rsidR="0096618F" w:rsidRDefault="0096618F" w:rsidP="00375A7A">
      <w:pPr>
        <w:contextualSpacing/>
        <w:rPr>
          <w:rFonts w:asciiTheme="minorHAnsi" w:hAnsiTheme="minorHAnsi" w:cs="Helvetica LT Std"/>
          <w:bCs/>
          <w:color w:val="221E1F"/>
          <w:szCs w:val="24"/>
        </w:rPr>
      </w:pPr>
    </w:p>
    <w:p w:rsidR="006B34D3" w:rsidRDefault="006B34D3" w:rsidP="0096618F">
      <w:pPr>
        <w:widowControl w:val="0"/>
        <w:rPr>
          <w:rFonts w:asciiTheme="minorHAnsi" w:hAnsiTheme="minorHAnsi"/>
          <w:b/>
          <w:szCs w:val="24"/>
        </w:rPr>
      </w:pPr>
      <w:r>
        <w:rPr>
          <w:rFonts w:asciiTheme="minorHAnsi" w:hAnsiTheme="minorHAnsi"/>
          <w:b/>
          <w:szCs w:val="24"/>
        </w:rPr>
        <w:t>Social</w:t>
      </w:r>
      <w:r w:rsidR="0096618F" w:rsidRPr="00A0456B">
        <w:rPr>
          <w:rFonts w:asciiTheme="minorHAnsi" w:hAnsiTheme="minorHAnsi"/>
          <w:b/>
          <w:szCs w:val="24"/>
        </w:rPr>
        <w:t xml:space="preserve"> </w:t>
      </w:r>
      <w:r>
        <w:rPr>
          <w:rFonts w:asciiTheme="minorHAnsi" w:hAnsiTheme="minorHAnsi"/>
          <w:b/>
          <w:szCs w:val="24"/>
        </w:rPr>
        <w:t>Lesson</w:t>
      </w:r>
      <w:r w:rsidR="0096618F" w:rsidRPr="00A0456B">
        <w:rPr>
          <w:rFonts w:asciiTheme="minorHAnsi" w:hAnsiTheme="minorHAnsi"/>
          <w:b/>
          <w:szCs w:val="24"/>
        </w:rPr>
        <w:t xml:space="preserve">: </w:t>
      </w:r>
    </w:p>
    <w:p w:rsidR="0096618F" w:rsidRDefault="0096618F" w:rsidP="00603BC6">
      <w:pPr>
        <w:widowControl w:val="0"/>
        <w:rPr>
          <w:rFonts w:asciiTheme="minorHAnsi" w:hAnsiTheme="minorHAnsi"/>
          <w:szCs w:val="24"/>
        </w:rPr>
      </w:pPr>
      <w:r w:rsidRPr="00A0456B">
        <w:rPr>
          <w:rFonts w:asciiTheme="minorHAnsi" w:hAnsiTheme="minorHAnsi"/>
          <w:szCs w:val="24"/>
        </w:rPr>
        <w:t xml:space="preserve">Social and cultural systems such as language, gender, aesthetics, home design, and advertising </w:t>
      </w:r>
      <w:r>
        <w:rPr>
          <w:rFonts w:asciiTheme="minorHAnsi" w:hAnsiTheme="minorHAnsi"/>
          <w:szCs w:val="24"/>
        </w:rPr>
        <w:t>shape</w:t>
      </w:r>
      <w:r w:rsidRPr="00A0456B">
        <w:rPr>
          <w:rFonts w:asciiTheme="minorHAnsi" w:hAnsiTheme="minorHAnsi"/>
          <w:szCs w:val="24"/>
        </w:rPr>
        <w:t xml:space="preserve"> the ways we perceive the intrinsic physical properties of materials.</w:t>
      </w:r>
    </w:p>
    <w:p w:rsidR="006B34D3" w:rsidRDefault="006B34D3" w:rsidP="00603BC6">
      <w:pPr>
        <w:widowControl w:val="0"/>
        <w:rPr>
          <w:rFonts w:asciiTheme="minorHAnsi" w:hAnsiTheme="minorHAnsi"/>
          <w:szCs w:val="24"/>
        </w:rPr>
      </w:pPr>
    </w:p>
    <w:p w:rsidR="006B34D3" w:rsidRPr="00F308D6" w:rsidRDefault="006B34D3" w:rsidP="00603BC6">
      <w:pPr>
        <w:rPr>
          <w:rFonts w:asciiTheme="minorHAnsi" w:hAnsiTheme="minorHAnsi"/>
          <w:bCs/>
          <w:i/>
          <w:color w:val="FF0000"/>
        </w:rPr>
      </w:pPr>
      <w:r w:rsidRPr="00F308D6">
        <w:rPr>
          <w:rFonts w:asciiTheme="minorHAnsi" w:hAnsiTheme="minorHAnsi"/>
          <w:b/>
          <w:bCs/>
        </w:rPr>
        <w:t xml:space="preserve">Day 2 Lecture Development Resources: </w:t>
      </w:r>
    </w:p>
    <w:p w:rsidR="006B34D3" w:rsidRPr="006B34D3" w:rsidRDefault="005D629D" w:rsidP="0096618F">
      <w:pPr>
        <w:pStyle w:val="ListParagraph"/>
        <w:widowControl w:val="0"/>
        <w:numPr>
          <w:ilvl w:val="0"/>
          <w:numId w:val="24"/>
        </w:numPr>
        <w:rPr>
          <w:color w:val="FF0000"/>
        </w:rPr>
      </w:pPr>
      <w:r w:rsidRPr="005D629D">
        <w:rPr>
          <w:b/>
        </w:rPr>
        <w:t>Lecture:</w:t>
      </w:r>
      <w:r>
        <w:t xml:space="preserve"> </w:t>
      </w:r>
      <w:hyperlink r:id="rId19" w:history="1">
        <w:r w:rsidR="006B34D3" w:rsidRPr="005D629D">
          <w:rPr>
            <w:rStyle w:val="Hyperlink"/>
          </w:rPr>
          <w:t>Fantastic Plastic in Postwar America</w:t>
        </w:r>
      </w:hyperlink>
      <w:r w:rsidR="006B34D3">
        <w:t xml:space="preserve"> </w:t>
      </w:r>
      <w:r w:rsidR="006B34D3" w:rsidRPr="006B34D3">
        <w:t>(PPT) sli</w:t>
      </w:r>
      <w:r>
        <w:t>des by Prof. Marsha Bryant (UF)</w:t>
      </w:r>
    </w:p>
    <w:p w:rsidR="00375A7A" w:rsidRPr="00A0456B" w:rsidRDefault="00375A7A" w:rsidP="00375A7A">
      <w:pPr>
        <w:widowControl w:val="0"/>
        <w:rPr>
          <w:rFonts w:asciiTheme="minorHAnsi" w:hAnsiTheme="minorHAnsi"/>
          <w:b/>
          <w:szCs w:val="24"/>
        </w:rPr>
      </w:pPr>
    </w:p>
    <w:p w:rsidR="00603BC6" w:rsidRDefault="00603BC6" w:rsidP="00375A7A">
      <w:pPr>
        <w:widowControl w:val="0"/>
        <w:pBdr>
          <w:top w:val="single" w:sz="4" w:space="1" w:color="auto"/>
        </w:pBdr>
        <w:rPr>
          <w:rFonts w:asciiTheme="minorHAnsi" w:hAnsiTheme="minorHAnsi"/>
          <w:b/>
          <w:szCs w:val="24"/>
        </w:rPr>
      </w:pPr>
    </w:p>
    <w:p w:rsidR="00375A7A" w:rsidRPr="00A0456B" w:rsidRDefault="006B34D3" w:rsidP="00375A7A">
      <w:pPr>
        <w:widowControl w:val="0"/>
        <w:pBdr>
          <w:top w:val="single" w:sz="4" w:space="1" w:color="auto"/>
        </w:pBdr>
        <w:rPr>
          <w:rFonts w:asciiTheme="minorHAnsi" w:hAnsiTheme="minorHAnsi"/>
          <w:b/>
          <w:szCs w:val="24"/>
        </w:rPr>
      </w:pPr>
      <w:r>
        <w:rPr>
          <w:rFonts w:asciiTheme="minorHAnsi" w:hAnsiTheme="minorHAnsi"/>
          <w:b/>
          <w:szCs w:val="24"/>
        </w:rPr>
        <w:t xml:space="preserve">Student Video and </w:t>
      </w:r>
      <w:r w:rsidR="00375A7A" w:rsidRPr="00A0456B">
        <w:rPr>
          <w:rFonts w:asciiTheme="minorHAnsi" w:hAnsiTheme="minorHAnsi"/>
          <w:b/>
          <w:szCs w:val="24"/>
        </w:rPr>
        <w:t xml:space="preserve">Homework Assignment </w:t>
      </w:r>
      <w:r>
        <w:rPr>
          <w:rFonts w:asciiTheme="minorHAnsi" w:hAnsiTheme="minorHAnsi"/>
          <w:b/>
          <w:szCs w:val="24"/>
        </w:rPr>
        <w:t xml:space="preserve">before </w:t>
      </w:r>
      <w:r w:rsidR="00375A7A" w:rsidRPr="00A0456B">
        <w:rPr>
          <w:rFonts w:asciiTheme="minorHAnsi" w:hAnsiTheme="minorHAnsi"/>
          <w:b/>
          <w:szCs w:val="24"/>
        </w:rPr>
        <w:t>Day 3</w:t>
      </w:r>
    </w:p>
    <w:p w:rsidR="00375A7A" w:rsidRPr="00A0456B" w:rsidRDefault="00375A7A" w:rsidP="00375A7A">
      <w:pPr>
        <w:widowControl w:val="0"/>
        <w:rPr>
          <w:rFonts w:asciiTheme="minorHAnsi" w:hAnsiTheme="minorHAnsi"/>
          <w:szCs w:val="24"/>
        </w:rPr>
      </w:pPr>
    </w:p>
    <w:p w:rsidR="001E2C74" w:rsidRPr="00251E9A" w:rsidRDefault="005D629D" w:rsidP="001E2C74">
      <w:pPr>
        <w:widowControl w:val="0"/>
        <w:numPr>
          <w:ilvl w:val="0"/>
          <w:numId w:val="17"/>
        </w:numPr>
        <w:rPr>
          <w:rFonts w:asciiTheme="minorHAnsi" w:hAnsiTheme="minorHAnsi"/>
          <w:szCs w:val="24"/>
        </w:rPr>
      </w:pPr>
      <w:r w:rsidRPr="005D629D">
        <w:rPr>
          <w:rFonts w:asciiTheme="minorHAnsi" w:hAnsiTheme="minorHAnsi"/>
          <w:b/>
          <w:szCs w:val="24"/>
        </w:rPr>
        <w:t>Video</w:t>
      </w:r>
      <w:r w:rsidR="001E2C74" w:rsidRPr="005D629D">
        <w:rPr>
          <w:rFonts w:asciiTheme="minorHAnsi" w:hAnsiTheme="minorHAnsi"/>
          <w:b/>
          <w:szCs w:val="24"/>
        </w:rPr>
        <w:t>:</w:t>
      </w:r>
      <w:r w:rsidR="001E2C74" w:rsidRPr="00251E9A">
        <w:rPr>
          <w:rFonts w:asciiTheme="minorHAnsi" w:hAnsiTheme="minorHAnsi"/>
          <w:szCs w:val="24"/>
        </w:rPr>
        <w:t xml:space="preserve">  </w:t>
      </w:r>
      <w:hyperlink r:id="rId20" w:history="1">
        <w:r w:rsidR="001E2C74" w:rsidRPr="00251E9A">
          <w:rPr>
            <w:rStyle w:val="Hyperlink"/>
            <w:rFonts w:asciiTheme="minorHAnsi" w:hAnsiTheme="minorHAnsi"/>
            <w:szCs w:val="24"/>
          </w:rPr>
          <w:t>Sports: Helmet Design</w:t>
        </w:r>
      </w:hyperlink>
      <w:r w:rsidR="001E2C74" w:rsidRPr="00251E9A">
        <w:rPr>
          <w:rFonts w:asciiTheme="minorHAnsi" w:hAnsiTheme="minorHAnsi"/>
          <w:szCs w:val="24"/>
        </w:rPr>
        <w:t xml:space="preserve"> (11:28) by Nikhil Gupta</w:t>
      </w:r>
    </w:p>
    <w:p w:rsidR="00375A7A" w:rsidRPr="00251E9A" w:rsidRDefault="005D629D" w:rsidP="00375A7A">
      <w:pPr>
        <w:widowControl w:val="0"/>
        <w:numPr>
          <w:ilvl w:val="0"/>
          <w:numId w:val="17"/>
        </w:numPr>
        <w:rPr>
          <w:rFonts w:asciiTheme="minorHAnsi" w:hAnsiTheme="minorHAnsi"/>
          <w:szCs w:val="24"/>
        </w:rPr>
      </w:pPr>
      <w:r w:rsidRPr="005D629D">
        <w:rPr>
          <w:rFonts w:asciiTheme="minorHAnsi" w:hAnsiTheme="minorHAnsi"/>
          <w:b/>
          <w:szCs w:val="24"/>
        </w:rPr>
        <w:t>Video</w:t>
      </w:r>
      <w:r w:rsidR="00251E9A" w:rsidRPr="005D629D">
        <w:rPr>
          <w:rFonts w:asciiTheme="minorHAnsi" w:hAnsiTheme="minorHAnsi"/>
          <w:b/>
          <w:szCs w:val="24"/>
        </w:rPr>
        <w:t>:</w:t>
      </w:r>
      <w:r w:rsidR="00251E9A" w:rsidRPr="00251E9A">
        <w:rPr>
          <w:rFonts w:asciiTheme="minorHAnsi" w:hAnsiTheme="minorHAnsi"/>
          <w:szCs w:val="24"/>
        </w:rPr>
        <w:t xml:space="preserve"> </w:t>
      </w:r>
      <w:r w:rsidR="00375A7A" w:rsidRPr="00251E9A">
        <w:rPr>
          <w:rFonts w:asciiTheme="minorHAnsi" w:hAnsiTheme="minorHAnsi"/>
          <w:szCs w:val="24"/>
        </w:rPr>
        <w:t xml:space="preserve"> </w:t>
      </w:r>
      <w:hyperlink r:id="rId21" w:history="1">
        <w:r w:rsidR="00375A7A" w:rsidRPr="00251E9A">
          <w:rPr>
            <w:rStyle w:val="Hyperlink"/>
            <w:rFonts w:asciiTheme="minorHAnsi" w:hAnsiTheme="minorHAnsi"/>
            <w:szCs w:val="24"/>
          </w:rPr>
          <w:t>Polymers video</w:t>
        </w:r>
      </w:hyperlink>
      <w:r w:rsidR="00375A7A" w:rsidRPr="00251E9A">
        <w:rPr>
          <w:rFonts w:asciiTheme="minorHAnsi" w:hAnsiTheme="minorHAnsi"/>
          <w:szCs w:val="24"/>
        </w:rPr>
        <w:t xml:space="preserve"> (11:31)</w:t>
      </w:r>
      <w:r w:rsidR="00251E9A" w:rsidRPr="00251E9A">
        <w:rPr>
          <w:rFonts w:asciiTheme="minorHAnsi" w:hAnsiTheme="minorHAnsi"/>
          <w:szCs w:val="24"/>
        </w:rPr>
        <w:t xml:space="preserve"> </w:t>
      </w:r>
      <w:r w:rsidR="00251E9A" w:rsidRPr="00251E9A">
        <w:rPr>
          <w:rFonts w:asciiTheme="minorHAnsi" w:hAnsiTheme="minorHAnsi"/>
        </w:rPr>
        <w:t>(</w:t>
      </w:r>
      <w:hyperlink r:id="rId22" w:tgtFrame="_blank" w:tooltip="Transcript" w:history="1">
        <w:r w:rsidR="00251E9A" w:rsidRPr="00251E9A">
          <w:rPr>
            <w:rStyle w:val="Hyperlink"/>
            <w:rFonts w:asciiTheme="minorHAnsi" w:hAnsiTheme="minorHAnsi"/>
          </w:rPr>
          <w:t>Transcript</w:t>
        </w:r>
      </w:hyperlink>
      <w:r w:rsidR="00251E9A" w:rsidRPr="00251E9A">
        <w:rPr>
          <w:rFonts w:asciiTheme="minorHAnsi" w:hAnsiTheme="minorHAnsi"/>
        </w:rPr>
        <w:t>)</w:t>
      </w:r>
    </w:p>
    <w:p w:rsidR="00375A7A" w:rsidRPr="00251E9A" w:rsidRDefault="005D629D" w:rsidP="00375A7A">
      <w:pPr>
        <w:widowControl w:val="0"/>
        <w:numPr>
          <w:ilvl w:val="0"/>
          <w:numId w:val="17"/>
        </w:numPr>
        <w:rPr>
          <w:rFonts w:asciiTheme="minorHAnsi" w:hAnsiTheme="minorHAnsi"/>
          <w:szCs w:val="24"/>
        </w:rPr>
      </w:pPr>
      <w:r w:rsidRPr="005D629D">
        <w:rPr>
          <w:rFonts w:asciiTheme="minorHAnsi" w:hAnsiTheme="minorHAnsi"/>
          <w:b/>
          <w:szCs w:val="24"/>
        </w:rPr>
        <w:t>Video:</w:t>
      </w:r>
      <w:r>
        <w:rPr>
          <w:rFonts w:asciiTheme="minorHAnsi" w:hAnsiTheme="minorHAnsi"/>
          <w:szCs w:val="24"/>
        </w:rPr>
        <w:t xml:space="preserve"> </w:t>
      </w:r>
      <w:r w:rsidR="00375A7A" w:rsidRPr="00251E9A">
        <w:rPr>
          <w:rFonts w:asciiTheme="minorHAnsi" w:hAnsiTheme="minorHAnsi"/>
          <w:szCs w:val="24"/>
        </w:rPr>
        <w:t>“</w:t>
      </w:r>
      <w:hyperlink r:id="rId23" w:history="1">
        <w:r w:rsidR="00375A7A" w:rsidRPr="00251E9A">
          <w:rPr>
            <w:rStyle w:val="Hyperlink"/>
            <w:rFonts w:asciiTheme="minorHAnsi" w:hAnsiTheme="minorHAnsi"/>
            <w:szCs w:val="24"/>
          </w:rPr>
          <w:t>Smart Saver</w:t>
        </w:r>
      </w:hyperlink>
      <w:r w:rsidR="00375A7A" w:rsidRPr="00251E9A">
        <w:rPr>
          <w:rFonts w:asciiTheme="minorHAnsi" w:hAnsiTheme="minorHAnsi"/>
          <w:szCs w:val="24"/>
        </w:rPr>
        <w:t xml:space="preserve">” advertisement (2:51) from Tupperware India </w:t>
      </w:r>
    </w:p>
    <w:p w:rsidR="00375A7A" w:rsidRDefault="00375A7A" w:rsidP="00375A7A">
      <w:pPr>
        <w:rPr>
          <w:rFonts w:asciiTheme="minorHAnsi" w:hAnsiTheme="minorHAnsi"/>
          <w:szCs w:val="24"/>
        </w:rPr>
      </w:pPr>
    </w:p>
    <w:p w:rsidR="00375A7A" w:rsidRPr="00A0456B" w:rsidRDefault="00375A7A" w:rsidP="00375A7A">
      <w:pPr>
        <w:rPr>
          <w:rFonts w:asciiTheme="minorHAnsi" w:hAnsiTheme="minorHAnsi"/>
          <w:szCs w:val="24"/>
        </w:rPr>
      </w:pPr>
      <w:r w:rsidRPr="00A0456B">
        <w:rPr>
          <w:rFonts w:asciiTheme="minorHAnsi" w:hAnsiTheme="minorHAnsi"/>
          <w:szCs w:val="24"/>
        </w:rPr>
        <w:t>After you watch these, answer the following questions:</w:t>
      </w:r>
    </w:p>
    <w:p w:rsidR="00375A7A" w:rsidRPr="009516B7" w:rsidRDefault="00375A7A" w:rsidP="00375A7A">
      <w:pPr>
        <w:pStyle w:val="NormalWeb"/>
        <w:numPr>
          <w:ilvl w:val="0"/>
          <w:numId w:val="16"/>
        </w:numPr>
        <w:rPr>
          <w:rFonts w:asciiTheme="minorHAnsi" w:hAnsiTheme="minorHAnsi"/>
        </w:rPr>
      </w:pPr>
      <w:r w:rsidRPr="00924412">
        <w:rPr>
          <w:rFonts w:asciiTheme="minorHAnsi" w:hAnsiTheme="minorHAnsi"/>
        </w:rPr>
        <w:t>From the IMOS Helmet Design video (#</w:t>
      </w:r>
      <w:r w:rsidR="001E2C74">
        <w:rPr>
          <w:rFonts w:asciiTheme="minorHAnsi" w:hAnsiTheme="minorHAnsi"/>
        </w:rPr>
        <w:t>1</w:t>
      </w:r>
      <w:r w:rsidRPr="00924412">
        <w:rPr>
          <w:rFonts w:asciiTheme="minorHAnsi" w:hAnsiTheme="minorHAnsi"/>
        </w:rPr>
        <w:t>), what are the main objectives in designing cycling helmets? (think about the functionality of the helmet, but also the societal needs to improve sports safety)</w:t>
      </w:r>
    </w:p>
    <w:p w:rsidR="00375A7A" w:rsidRPr="00924412" w:rsidRDefault="00375A7A" w:rsidP="00375A7A">
      <w:pPr>
        <w:pStyle w:val="NormalWeb"/>
        <w:numPr>
          <w:ilvl w:val="0"/>
          <w:numId w:val="16"/>
        </w:numPr>
        <w:rPr>
          <w:rFonts w:asciiTheme="minorHAnsi" w:hAnsiTheme="minorHAnsi"/>
        </w:rPr>
      </w:pPr>
      <w:r w:rsidRPr="00924412">
        <w:rPr>
          <w:rFonts w:asciiTheme="minorHAnsi" w:hAnsiTheme="minorHAnsi"/>
        </w:rPr>
        <w:t>From the IMOS Helmet Design video (#</w:t>
      </w:r>
      <w:r w:rsidR="001E2C74">
        <w:rPr>
          <w:rFonts w:asciiTheme="minorHAnsi" w:hAnsiTheme="minorHAnsi"/>
        </w:rPr>
        <w:t>1</w:t>
      </w:r>
      <w:r w:rsidRPr="00924412">
        <w:rPr>
          <w:rFonts w:asciiTheme="minorHAnsi" w:hAnsiTheme="minorHAnsi"/>
        </w:rPr>
        <w:t>), what properties of polymers make them a good material for helmet applications?</w:t>
      </w:r>
    </w:p>
    <w:p w:rsidR="00375A7A" w:rsidRPr="00924412" w:rsidRDefault="00375A7A" w:rsidP="00375A7A">
      <w:pPr>
        <w:pStyle w:val="NormalWeb"/>
        <w:numPr>
          <w:ilvl w:val="0"/>
          <w:numId w:val="16"/>
        </w:numPr>
        <w:rPr>
          <w:rFonts w:asciiTheme="minorHAnsi" w:hAnsiTheme="minorHAnsi"/>
        </w:rPr>
      </w:pPr>
      <w:r w:rsidRPr="00924412">
        <w:rPr>
          <w:rFonts w:asciiTheme="minorHAnsi" w:hAnsiTheme="minorHAnsi"/>
        </w:rPr>
        <w:t xml:space="preserve">From the IMOS Plastics video </w:t>
      </w:r>
      <w:r>
        <w:rPr>
          <w:rFonts w:asciiTheme="minorHAnsi" w:hAnsiTheme="minorHAnsi"/>
        </w:rPr>
        <w:t>(#</w:t>
      </w:r>
      <w:r w:rsidR="001E2C74">
        <w:rPr>
          <w:rFonts w:asciiTheme="minorHAnsi" w:hAnsiTheme="minorHAnsi"/>
        </w:rPr>
        <w:t>2</w:t>
      </w:r>
      <w:r>
        <w:rPr>
          <w:rFonts w:asciiTheme="minorHAnsi" w:hAnsiTheme="minorHAnsi"/>
        </w:rPr>
        <w:t xml:space="preserve">) </w:t>
      </w:r>
      <w:r w:rsidRPr="00924412">
        <w:rPr>
          <w:rFonts w:asciiTheme="minorHAnsi" w:hAnsiTheme="minorHAnsi"/>
        </w:rPr>
        <w:t>what might be an advantage of using biopolymers in Helmets?</w:t>
      </w:r>
    </w:p>
    <w:p w:rsidR="00375A7A" w:rsidRPr="00924412" w:rsidRDefault="00375A7A" w:rsidP="00375A7A">
      <w:pPr>
        <w:pStyle w:val="NormalWeb"/>
        <w:numPr>
          <w:ilvl w:val="0"/>
          <w:numId w:val="16"/>
        </w:numPr>
        <w:rPr>
          <w:rFonts w:asciiTheme="minorHAnsi" w:hAnsiTheme="minorHAnsi"/>
        </w:rPr>
      </w:pPr>
      <w:r w:rsidRPr="00924412">
        <w:rPr>
          <w:rFonts w:asciiTheme="minorHAnsi" w:hAnsiTheme="minorHAnsi"/>
        </w:rPr>
        <w:t>From the Tupperware ad (#</w:t>
      </w:r>
      <w:r>
        <w:rPr>
          <w:rFonts w:asciiTheme="minorHAnsi" w:hAnsiTheme="minorHAnsi"/>
        </w:rPr>
        <w:t>3</w:t>
      </w:r>
      <w:r w:rsidRPr="00924412">
        <w:rPr>
          <w:rFonts w:asciiTheme="minorHAnsi" w:hAnsiTheme="minorHAnsi"/>
        </w:rPr>
        <w:t>), think about what properties of polymers make them attractive to potential customers. What are the specific selling points in this Tupperware ad?</w:t>
      </w:r>
    </w:p>
    <w:p w:rsidR="00375A7A" w:rsidRPr="00924412" w:rsidRDefault="00375A7A" w:rsidP="00375A7A">
      <w:pPr>
        <w:pStyle w:val="NormalWeb"/>
        <w:numPr>
          <w:ilvl w:val="0"/>
          <w:numId w:val="16"/>
        </w:numPr>
        <w:rPr>
          <w:rFonts w:asciiTheme="minorHAnsi" w:hAnsiTheme="minorHAnsi"/>
        </w:rPr>
      </w:pPr>
      <w:r w:rsidRPr="00924412">
        <w:rPr>
          <w:rFonts w:asciiTheme="minorHAnsi" w:hAnsiTheme="minorHAnsi"/>
        </w:rPr>
        <w:t xml:space="preserve">Finally, think about how you might design selling points to pitch a bio polymer-based bicycle helmet to different demographic audiences. How can you draw on strategies from the Tupperware product advertisements to sell your product? </w:t>
      </w:r>
    </w:p>
    <w:p w:rsidR="00375A7A" w:rsidRDefault="00375A7A" w:rsidP="00375A7A">
      <w:pPr>
        <w:widowControl w:val="0"/>
        <w:rPr>
          <w:rFonts w:asciiTheme="minorHAnsi" w:hAnsiTheme="minorHAnsi"/>
          <w:szCs w:val="24"/>
        </w:rPr>
      </w:pPr>
      <w:r w:rsidRPr="00A0456B">
        <w:rPr>
          <w:rFonts w:asciiTheme="minorHAnsi" w:hAnsiTheme="minorHAnsi"/>
          <w:szCs w:val="24"/>
        </w:rPr>
        <w:t xml:space="preserve">Please answer </w:t>
      </w:r>
      <w:r w:rsidRPr="009516B7">
        <w:rPr>
          <w:rFonts w:asciiTheme="minorHAnsi" w:hAnsiTheme="minorHAnsi"/>
          <w:szCs w:val="24"/>
        </w:rPr>
        <w:t>each</w:t>
      </w:r>
      <w:r>
        <w:rPr>
          <w:rFonts w:asciiTheme="minorHAnsi" w:hAnsiTheme="minorHAnsi"/>
          <w:color w:val="00B050"/>
          <w:szCs w:val="24"/>
        </w:rPr>
        <w:t xml:space="preserve"> </w:t>
      </w:r>
      <w:r w:rsidRPr="00A0456B">
        <w:rPr>
          <w:rFonts w:asciiTheme="minorHAnsi" w:hAnsiTheme="minorHAnsi"/>
          <w:szCs w:val="24"/>
        </w:rPr>
        <w:t xml:space="preserve">question in either bullet points or full sentences. Your </w:t>
      </w:r>
      <w:r w:rsidRPr="009516B7">
        <w:rPr>
          <w:rFonts w:asciiTheme="minorHAnsi" w:hAnsiTheme="minorHAnsi"/>
          <w:szCs w:val="24"/>
        </w:rPr>
        <w:t xml:space="preserve">full </w:t>
      </w:r>
      <w:r w:rsidRPr="00A0456B">
        <w:rPr>
          <w:rFonts w:asciiTheme="minorHAnsi" w:hAnsiTheme="minorHAnsi"/>
          <w:szCs w:val="24"/>
        </w:rPr>
        <w:t>response will probably take</w:t>
      </w:r>
      <w:r>
        <w:rPr>
          <w:rFonts w:asciiTheme="minorHAnsi" w:hAnsiTheme="minorHAnsi"/>
          <w:szCs w:val="24"/>
        </w:rPr>
        <w:t xml:space="preserve"> </w:t>
      </w:r>
      <w:r w:rsidRPr="009516B7">
        <w:rPr>
          <w:rFonts w:asciiTheme="minorHAnsi" w:hAnsiTheme="minorHAnsi"/>
          <w:szCs w:val="24"/>
        </w:rPr>
        <w:t>1 ½ to 2 pages</w:t>
      </w:r>
      <w:r w:rsidRPr="00A0456B">
        <w:rPr>
          <w:rFonts w:asciiTheme="minorHAnsi" w:hAnsiTheme="minorHAnsi"/>
          <w:szCs w:val="24"/>
        </w:rPr>
        <w:t xml:space="preserve">. </w:t>
      </w:r>
      <w:r w:rsidRPr="00924412">
        <w:rPr>
          <w:rFonts w:asciiTheme="minorHAnsi" w:eastAsiaTheme="minorHAnsi" w:hAnsiTheme="minorHAnsi" w:cstheme="minorBidi"/>
          <w:szCs w:val="24"/>
        </w:rPr>
        <w:t xml:space="preserve">Assignment will be graded </w:t>
      </w:r>
      <w:r w:rsidRPr="00924412">
        <w:rPr>
          <w:rFonts w:asciiTheme="minorHAnsi" w:eastAsiaTheme="minorHAnsi" w:hAnsiTheme="minorHAnsi" w:cstheme="minorBidi"/>
          <w:szCs w:val="24"/>
          <w:u w:val="single"/>
        </w:rPr>
        <w:t>out of 2 points</w:t>
      </w:r>
      <w:r w:rsidRPr="00924412">
        <w:rPr>
          <w:rFonts w:asciiTheme="minorHAnsi" w:eastAsiaTheme="minorHAnsi" w:hAnsiTheme="minorHAnsi" w:cstheme="minorBidi"/>
          <w:szCs w:val="24"/>
        </w:rPr>
        <w:t xml:space="preserve"> on effort, use of the lecture, video, and reading materials, and thoughtful reflection. Be sure your name is on the paper. A </w:t>
      </w:r>
      <w:r w:rsidRPr="00924412">
        <w:rPr>
          <w:rFonts w:asciiTheme="minorHAnsi" w:hAnsiTheme="minorHAnsi"/>
          <w:szCs w:val="24"/>
        </w:rPr>
        <w:t>cover page is not necessary.  We’ll build on your responses with the in-class group activity on Day 3.</w:t>
      </w:r>
    </w:p>
    <w:p w:rsidR="00375A7A" w:rsidRDefault="00375A7A" w:rsidP="00375A7A">
      <w:pPr>
        <w:widowControl w:val="0"/>
        <w:rPr>
          <w:rFonts w:asciiTheme="minorHAnsi" w:hAnsiTheme="minorHAnsi"/>
          <w:szCs w:val="24"/>
        </w:rPr>
      </w:pPr>
    </w:p>
    <w:p w:rsidR="001E2C74" w:rsidRPr="003A2752" w:rsidRDefault="005D629D" w:rsidP="001E2C74">
      <w:pPr>
        <w:rPr>
          <w:rFonts w:asciiTheme="minorHAnsi" w:hAnsiTheme="minorHAnsi"/>
        </w:rPr>
      </w:pPr>
      <w:r>
        <w:rPr>
          <w:rFonts w:asciiTheme="minorHAnsi" w:hAnsiTheme="minorHAnsi"/>
          <w:b/>
        </w:rPr>
        <w:t>Assignment</w:t>
      </w:r>
      <w:r w:rsidR="001E2C74" w:rsidRPr="003A2752">
        <w:rPr>
          <w:rFonts w:asciiTheme="minorHAnsi" w:hAnsiTheme="minorHAnsi"/>
          <w:b/>
        </w:rPr>
        <w:t>:</w:t>
      </w:r>
      <w:r w:rsidR="001E2C74" w:rsidRPr="003A2752">
        <w:rPr>
          <w:rFonts w:asciiTheme="minorHAnsi" w:hAnsiTheme="minorHAnsi"/>
        </w:rPr>
        <w:t xml:space="preserve"> </w:t>
      </w:r>
      <w:hyperlink r:id="rId24" w:history="1">
        <w:r w:rsidR="001E2C74" w:rsidRPr="005D629D">
          <w:rPr>
            <w:rStyle w:val="Hyperlink"/>
            <w:rFonts w:asciiTheme="minorHAnsi" w:hAnsiTheme="minorHAnsi"/>
          </w:rPr>
          <w:t>Module 11 – Individual Homework Assignment</w:t>
        </w:r>
      </w:hyperlink>
      <w:r w:rsidR="001E2C74" w:rsidRPr="001E2C74">
        <w:rPr>
          <w:rFonts w:asciiTheme="minorHAnsi" w:hAnsiTheme="minorHAnsi"/>
          <w:color w:val="365F91" w:themeColor="accent1" w:themeShade="BF"/>
        </w:rPr>
        <w:t xml:space="preserve"> </w:t>
      </w:r>
      <w:r w:rsidR="001E2C74" w:rsidRPr="003A2752">
        <w:rPr>
          <w:rFonts w:asciiTheme="minorHAnsi" w:hAnsiTheme="minorHAnsi"/>
        </w:rPr>
        <w:t>(WORD)</w:t>
      </w:r>
      <w:r w:rsidR="001E2C74">
        <w:rPr>
          <w:rFonts w:asciiTheme="minorHAnsi" w:hAnsiTheme="minorHAnsi"/>
        </w:rPr>
        <w:t xml:space="preserve"> </w:t>
      </w:r>
    </w:p>
    <w:p w:rsidR="001E2C74" w:rsidRPr="003A2752" w:rsidRDefault="001E2C74" w:rsidP="001E2C74">
      <w:pPr>
        <w:rPr>
          <w:rFonts w:asciiTheme="minorHAnsi" w:hAnsiTheme="minorHAnsi"/>
        </w:rPr>
      </w:pPr>
      <w:r>
        <w:rPr>
          <w:rFonts w:asciiTheme="minorHAnsi" w:hAnsiTheme="minorHAnsi"/>
        </w:rPr>
        <w:t>Polymers</w:t>
      </w:r>
      <w:r w:rsidRPr="003A2752">
        <w:rPr>
          <w:rFonts w:asciiTheme="minorHAnsi" w:hAnsiTheme="minorHAnsi"/>
        </w:rPr>
        <w:t xml:space="preserve"> Homework due start of class Day 3.</w:t>
      </w:r>
    </w:p>
    <w:p w:rsidR="001E2C74" w:rsidRDefault="001E2C74" w:rsidP="00375A7A">
      <w:pPr>
        <w:rPr>
          <w:rFonts w:asciiTheme="minorHAnsi" w:hAnsiTheme="minorHAnsi"/>
          <w:b/>
          <w:szCs w:val="24"/>
        </w:rPr>
      </w:pPr>
    </w:p>
    <w:p w:rsidR="00375A7A" w:rsidRPr="00924412" w:rsidRDefault="00375A7A" w:rsidP="00375A7A">
      <w:pPr>
        <w:rPr>
          <w:rFonts w:asciiTheme="minorHAnsi" w:hAnsiTheme="minorHAnsi"/>
          <w:b/>
          <w:szCs w:val="24"/>
        </w:rPr>
      </w:pPr>
      <w:r w:rsidRPr="00924412">
        <w:rPr>
          <w:rFonts w:asciiTheme="minorHAnsi" w:hAnsiTheme="minorHAnsi"/>
          <w:b/>
          <w:szCs w:val="24"/>
        </w:rPr>
        <w:t>Your grade will be determined from the following criteria. </w:t>
      </w:r>
    </w:p>
    <w:p w:rsidR="00375A7A" w:rsidRPr="009516B7" w:rsidRDefault="00375A7A" w:rsidP="00375A7A">
      <w:pPr>
        <w:rPr>
          <w:rFonts w:asciiTheme="minorHAnsi" w:hAnsiTheme="minorHAnsi"/>
          <w:sz w:val="20"/>
        </w:rPr>
      </w:pPr>
      <w:r w:rsidRPr="009516B7">
        <w:rPr>
          <w:rFonts w:asciiTheme="minorHAnsi" w:hAnsiTheme="minorHAnsi"/>
          <w:sz w:val="20"/>
        </w:rPr>
        <w:t>Grading Rubric.</w:t>
      </w:r>
    </w:p>
    <w:p w:rsidR="00375A7A" w:rsidRDefault="00375A7A" w:rsidP="00375A7A">
      <w:pPr>
        <w:rPr>
          <w:rFonts w:asciiTheme="minorHAnsi" w:hAnsiTheme="minorHAnsi"/>
          <w:sz w:val="20"/>
        </w:rPr>
      </w:pPr>
      <w:r w:rsidRPr="009516B7">
        <w:rPr>
          <w:rFonts w:asciiTheme="minorHAnsi" w:hAnsiTheme="minorHAnsi"/>
          <w:sz w:val="20"/>
        </w:rPr>
        <w:t>2= Responses are appropriate, thoughtful, and indicate engagement with the video and any other required viewing/reading materials.  Grammar, sentence structure and punctuation are correct.</w:t>
      </w:r>
    </w:p>
    <w:p w:rsidR="00375A7A" w:rsidRPr="009516B7" w:rsidRDefault="00375A7A" w:rsidP="00375A7A">
      <w:pPr>
        <w:rPr>
          <w:rFonts w:asciiTheme="minorHAnsi" w:hAnsiTheme="minorHAnsi"/>
          <w:sz w:val="20"/>
        </w:rPr>
      </w:pPr>
    </w:p>
    <w:p w:rsidR="00375A7A" w:rsidRDefault="00375A7A" w:rsidP="00375A7A">
      <w:pPr>
        <w:rPr>
          <w:rFonts w:asciiTheme="minorHAnsi" w:hAnsiTheme="minorHAnsi"/>
          <w:sz w:val="20"/>
        </w:rPr>
      </w:pPr>
      <w:r w:rsidRPr="009516B7">
        <w:rPr>
          <w:rFonts w:asciiTheme="minorHAnsi" w:hAnsiTheme="minorHAnsi"/>
          <w:sz w:val="20"/>
        </w:rPr>
        <w:t>1= Responses and arguments are incomplete and/or inconsistent with the required viewing/reading material. Some issues with grammar, punctuation and or sentence structure.</w:t>
      </w:r>
    </w:p>
    <w:p w:rsidR="00375A7A" w:rsidRPr="009516B7" w:rsidRDefault="00375A7A" w:rsidP="00375A7A">
      <w:pPr>
        <w:rPr>
          <w:rFonts w:asciiTheme="minorHAnsi" w:hAnsiTheme="minorHAnsi"/>
          <w:sz w:val="20"/>
        </w:rPr>
      </w:pPr>
    </w:p>
    <w:p w:rsidR="00375A7A" w:rsidRDefault="00375A7A" w:rsidP="00375A7A">
      <w:pPr>
        <w:rPr>
          <w:rFonts w:asciiTheme="minorHAnsi" w:hAnsiTheme="minorHAnsi"/>
          <w:sz w:val="20"/>
        </w:rPr>
      </w:pPr>
      <w:r w:rsidRPr="009516B7">
        <w:rPr>
          <w:rFonts w:asciiTheme="minorHAnsi" w:hAnsiTheme="minorHAnsi"/>
          <w:sz w:val="20"/>
        </w:rPr>
        <w:t>0= Responses are not appropriate to the assignment or missing entirely. Major issues with grammar, punctuation and or sentence structure</w:t>
      </w:r>
    </w:p>
    <w:p w:rsidR="00375A7A" w:rsidRPr="009516B7" w:rsidRDefault="00375A7A" w:rsidP="00375A7A">
      <w:pPr>
        <w:rPr>
          <w:rFonts w:asciiTheme="minorHAnsi" w:hAnsiTheme="minorHAnsi"/>
          <w:sz w:val="20"/>
        </w:rPr>
      </w:pPr>
    </w:p>
    <w:p w:rsidR="00375A7A" w:rsidRPr="009516B7" w:rsidRDefault="00375A7A" w:rsidP="00375A7A">
      <w:pPr>
        <w:pBdr>
          <w:bottom w:val="single" w:sz="6" w:space="1" w:color="auto"/>
        </w:pBdr>
        <w:jc w:val="center"/>
        <w:rPr>
          <w:rFonts w:asciiTheme="minorHAnsi" w:hAnsiTheme="minorHAnsi" w:cs="Arial"/>
          <w:vanish/>
          <w:sz w:val="20"/>
        </w:rPr>
      </w:pPr>
      <w:r w:rsidRPr="009516B7">
        <w:rPr>
          <w:rFonts w:asciiTheme="minorHAnsi" w:hAnsiTheme="minorHAnsi" w:cs="Arial"/>
          <w:vanish/>
          <w:sz w:val="20"/>
        </w:rPr>
        <w:t>Top of Form</w:t>
      </w:r>
    </w:p>
    <w:p w:rsidR="00375A7A" w:rsidRPr="009516B7" w:rsidRDefault="00375A7A" w:rsidP="00375A7A">
      <w:pPr>
        <w:rPr>
          <w:rFonts w:asciiTheme="minorHAnsi" w:hAnsiTheme="minorHAnsi"/>
          <w:sz w:val="20"/>
        </w:rPr>
      </w:pPr>
      <w:r w:rsidRPr="009516B7">
        <w:rPr>
          <w:rFonts w:asciiTheme="minorHAnsi" w:hAnsiTheme="minorHAnsi"/>
          <w:sz w:val="20"/>
        </w:rPr>
        <w:t>Points = 2</w:t>
      </w:r>
    </w:p>
    <w:p w:rsidR="00375A7A" w:rsidRPr="00A0456B" w:rsidRDefault="00375A7A" w:rsidP="00375A7A">
      <w:pPr>
        <w:widowControl w:val="0"/>
        <w:rPr>
          <w:rFonts w:asciiTheme="minorHAnsi" w:hAnsiTheme="minorHAnsi"/>
          <w:szCs w:val="24"/>
        </w:rPr>
      </w:pPr>
    </w:p>
    <w:p w:rsidR="001E2C74" w:rsidRDefault="00375A7A" w:rsidP="00375A7A">
      <w:pPr>
        <w:rPr>
          <w:rFonts w:asciiTheme="minorHAnsi" w:eastAsiaTheme="minorEastAsia" w:hAnsiTheme="minorHAnsi"/>
          <w:color w:val="000000" w:themeColor="text1"/>
          <w:szCs w:val="24"/>
        </w:rPr>
      </w:pPr>
      <w:r w:rsidRPr="001E2C74">
        <w:rPr>
          <w:rFonts w:asciiTheme="minorHAnsi" w:eastAsiaTheme="minorEastAsia" w:hAnsiTheme="minorHAnsi"/>
          <w:b/>
          <w:bCs/>
          <w:color w:val="C00000"/>
          <w:szCs w:val="24"/>
        </w:rPr>
        <w:t>Day 3</w:t>
      </w:r>
      <w:r w:rsidR="001E2C74" w:rsidRPr="001E2C74">
        <w:rPr>
          <w:rFonts w:asciiTheme="minorHAnsi" w:eastAsiaTheme="minorEastAsia" w:hAnsiTheme="minorHAnsi"/>
          <w:b/>
          <w:bCs/>
          <w:color w:val="C00000"/>
          <w:szCs w:val="24"/>
        </w:rPr>
        <w:t xml:space="preserve"> Class</w:t>
      </w:r>
      <w:r w:rsidR="001E2C74">
        <w:rPr>
          <w:rFonts w:asciiTheme="minorHAnsi" w:eastAsiaTheme="minorEastAsia" w:hAnsiTheme="minorHAnsi"/>
          <w:b/>
          <w:bCs/>
          <w:color w:val="C00000"/>
          <w:szCs w:val="24"/>
        </w:rPr>
        <w:t xml:space="preserve">: </w:t>
      </w:r>
      <w:r w:rsidR="001E2C74" w:rsidRPr="003A2752">
        <w:rPr>
          <w:rFonts w:asciiTheme="minorHAnsi" w:eastAsiaTheme="minorEastAsia" w:hAnsiTheme="minorHAnsi" w:cstheme="minorBidi"/>
          <w:b/>
          <w:bCs/>
          <w:color w:val="000000" w:themeColor="text1"/>
          <w:szCs w:val="24"/>
        </w:rPr>
        <w:t xml:space="preserve">Flipped Classroom Activity on </w:t>
      </w:r>
      <w:r w:rsidR="001E2C74">
        <w:rPr>
          <w:rFonts w:asciiTheme="minorHAnsi" w:eastAsiaTheme="minorEastAsia" w:hAnsiTheme="minorHAnsi" w:cstheme="minorBidi"/>
          <w:b/>
          <w:bCs/>
          <w:color w:val="000000" w:themeColor="text1"/>
          <w:szCs w:val="24"/>
        </w:rPr>
        <w:t>Polymers and Advertising</w:t>
      </w:r>
      <w:r w:rsidRPr="001E2C74">
        <w:rPr>
          <w:rFonts w:asciiTheme="minorHAnsi" w:eastAsiaTheme="minorEastAsia" w:hAnsiTheme="minorHAnsi"/>
          <w:b/>
          <w:bCs/>
          <w:color w:val="C00000"/>
          <w:szCs w:val="24"/>
        </w:rPr>
        <w:t xml:space="preserve"> </w:t>
      </w:r>
    </w:p>
    <w:p w:rsidR="001E2C74" w:rsidRDefault="001E2C74" w:rsidP="00375A7A">
      <w:pPr>
        <w:rPr>
          <w:rFonts w:asciiTheme="minorHAnsi" w:eastAsiaTheme="minorEastAsia" w:hAnsiTheme="minorHAnsi"/>
          <w:color w:val="000000" w:themeColor="text1"/>
          <w:szCs w:val="24"/>
        </w:rPr>
      </w:pPr>
    </w:p>
    <w:p w:rsidR="00375A7A" w:rsidRDefault="005A688F" w:rsidP="00375A7A">
      <w:pPr>
        <w:rPr>
          <w:rFonts w:asciiTheme="minorHAnsi" w:eastAsiaTheme="minorEastAsia" w:hAnsiTheme="minorHAnsi"/>
          <w:b/>
          <w:szCs w:val="24"/>
        </w:rPr>
      </w:pPr>
      <w:r w:rsidRPr="005A688F">
        <w:rPr>
          <w:rFonts w:asciiTheme="minorHAnsi" w:eastAsiaTheme="minorEastAsia" w:hAnsiTheme="minorHAnsi"/>
          <w:b/>
          <w:color w:val="000000" w:themeColor="text1"/>
          <w:szCs w:val="24"/>
        </w:rPr>
        <w:t xml:space="preserve">Day 3 Classroom Activity: </w:t>
      </w:r>
      <w:r w:rsidR="00375A7A" w:rsidRPr="005A688F">
        <w:rPr>
          <w:rFonts w:asciiTheme="minorHAnsi" w:eastAsiaTheme="minorEastAsia" w:hAnsiTheme="minorHAnsi"/>
          <w:b/>
          <w:szCs w:val="24"/>
        </w:rPr>
        <w:t xml:space="preserve"> Polymers </w:t>
      </w:r>
    </w:p>
    <w:p w:rsidR="005A688F" w:rsidRDefault="005A688F" w:rsidP="00375A7A">
      <w:pPr>
        <w:rPr>
          <w:rFonts w:asciiTheme="minorHAnsi" w:eastAsiaTheme="minorEastAsia" w:hAnsiTheme="minorHAnsi"/>
          <w:b/>
          <w:szCs w:val="24"/>
        </w:rPr>
      </w:pPr>
    </w:p>
    <w:p w:rsidR="005A688F" w:rsidRDefault="005A688F" w:rsidP="00375A7A">
      <w:pPr>
        <w:rPr>
          <w:rFonts w:asciiTheme="minorHAnsi" w:eastAsiaTheme="minorEastAsia" w:hAnsiTheme="minorHAnsi"/>
          <w:b/>
          <w:szCs w:val="24"/>
        </w:rPr>
      </w:pPr>
      <w:r>
        <w:rPr>
          <w:rFonts w:asciiTheme="minorHAnsi" w:eastAsiaTheme="minorEastAsia" w:hAnsiTheme="minorHAnsi"/>
          <w:b/>
          <w:szCs w:val="24"/>
        </w:rPr>
        <w:t xml:space="preserve">Key Concepts: </w:t>
      </w:r>
      <w:r w:rsidRPr="006420FF">
        <w:rPr>
          <w:rFonts w:asciiTheme="minorHAnsi" w:hAnsiTheme="minorHAnsi"/>
          <w:szCs w:val="24"/>
        </w:rPr>
        <w:t>Social and cultural systems such as language, gender, aesthetics, home design, and advertising shapes the ways we perceive the intrinsic physical properties of materials.</w:t>
      </w:r>
    </w:p>
    <w:p w:rsidR="005A688F" w:rsidRPr="005A688F" w:rsidRDefault="005A688F" w:rsidP="00375A7A">
      <w:pPr>
        <w:rPr>
          <w:rFonts w:asciiTheme="minorHAnsi" w:eastAsiaTheme="minorEastAsia" w:hAnsiTheme="minorHAnsi"/>
          <w:b/>
          <w:color w:val="00B050"/>
          <w:szCs w:val="24"/>
        </w:rPr>
      </w:pPr>
    </w:p>
    <w:p w:rsidR="00375A7A" w:rsidRPr="004C4F0F" w:rsidRDefault="00375A7A" w:rsidP="00375A7A">
      <w:pPr>
        <w:rPr>
          <w:rFonts w:ascii="Calibri" w:hAnsi="Calibri"/>
          <w:b/>
          <w:szCs w:val="24"/>
        </w:rPr>
      </w:pPr>
      <w:r w:rsidRPr="004C4F0F">
        <w:rPr>
          <w:rFonts w:ascii="Calibri" w:hAnsi="Calibri"/>
          <w:b/>
          <w:szCs w:val="24"/>
        </w:rPr>
        <w:t>ASSIGNMENT</w:t>
      </w:r>
      <w:r w:rsidRPr="004C4F0F">
        <w:rPr>
          <w:rFonts w:ascii="Calibri" w:hAnsi="Calibri"/>
          <w:szCs w:val="24"/>
        </w:rPr>
        <w:t xml:space="preserve">: Groups will act as Ad Agencies to propose a campaign for pitching bicycle helmets to a target demographic. The group proposals must highlight polymer’s properties and selling points. Students will draw from the successful Tupperware </w:t>
      </w:r>
      <w:r w:rsidRPr="000E2B6C">
        <w:rPr>
          <w:rFonts w:ascii="Calibri" w:hAnsi="Calibri"/>
          <w:szCs w:val="24"/>
        </w:rPr>
        <w:t xml:space="preserve">Brands </w:t>
      </w:r>
      <w:r w:rsidRPr="004C4F0F">
        <w:rPr>
          <w:rFonts w:ascii="Calibri" w:hAnsi="Calibri"/>
          <w:szCs w:val="24"/>
        </w:rPr>
        <w:t xml:space="preserve">campaign and classic American advertising strategies to create their contemporary approach to selling bicycle helmets. </w:t>
      </w:r>
      <w:r w:rsidRPr="000E2B6C">
        <w:rPr>
          <w:rFonts w:ascii="Calibri" w:hAnsi="Calibri"/>
          <w:b/>
          <w:szCs w:val="24"/>
        </w:rPr>
        <w:t>Each group will</w:t>
      </w:r>
      <w:r w:rsidRPr="000E2B6C">
        <w:rPr>
          <w:rFonts w:ascii="Calibri" w:hAnsi="Calibri"/>
          <w:szCs w:val="24"/>
        </w:rPr>
        <w:t xml:space="preserve"> </w:t>
      </w:r>
      <w:r>
        <w:rPr>
          <w:rFonts w:ascii="Calibri" w:hAnsi="Calibri"/>
          <w:b/>
          <w:szCs w:val="24"/>
        </w:rPr>
        <w:t>f</w:t>
      </w:r>
      <w:r w:rsidRPr="004C4F0F">
        <w:rPr>
          <w:rFonts w:ascii="Calibri" w:hAnsi="Calibri"/>
          <w:b/>
          <w:szCs w:val="24"/>
        </w:rPr>
        <w:t xml:space="preserve">ocus on 1 target demographic: </w:t>
      </w:r>
    </w:p>
    <w:p w:rsidR="00375A7A" w:rsidRPr="004C4F0F" w:rsidRDefault="00375A7A" w:rsidP="00375A7A">
      <w:pPr>
        <w:ind w:left="1440" w:hanging="720"/>
        <w:rPr>
          <w:rFonts w:ascii="Calibri" w:hAnsi="Calibri"/>
          <w:b/>
          <w:szCs w:val="24"/>
        </w:rPr>
      </w:pPr>
      <w:r w:rsidRPr="004C4F0F">
        <w:rPr>
          <w:rFonts w:ascii="Calibri" w:hAnsi="Calibri"/>
          <w:b/>
          <w:szCs w:val="24"/>
        </w:rPr>
        <w:t>Groups 1-7: Decision makers for a bicycle safety program in elementary schools</w:t>
      </w:r>
    </w:p>
    <w:p w:rsidR="00375A7A" w:rsidRPr="004C4F0F" w:rsidRDefault="00375A7A" w:rsidP="00375A7A">
      <w:pPr>
        <w:ind w:left="1440" w:hanging="720"/>
        <w:rPr>
          <w:rFonts w:ascii="Calibri" w:hAnsi="Calibri"/>
          <w:b/>
          <w:szCs w:val="24"/>
        </w:rPr>
      </w:pPr>
      <w:r w:rsidRPr="004C4F0F">
        <w:rPr>
          <w:rFonts w:ascii="Calibri" w:hAnsi="Calibri"/>
          <w:b/>
          <w:szCs w:val="24"/>
        </w:rPr>
        <w:t>Groups 8-14: Athletes—can be male, female, or b</w:t>
      </w:r>
      <w:r>
        <w:rPr>
          <w:rFonts w:ascii="Calibri" w:hAnsi="Calibri"/>
          <w:b/>
          <w:szCs w:val="24"/>
        </w:rPr>
        <w:t>oth</w:t>
      </w:r>
      <w:r w:rsidRPr="004C4F0F">
        <w:rPr>
          <w:rFonts w:ascii="Calibri" w:hAnsi="Calibri"/>
          <w:b/>
          <w:szCs w:val="24"/>
        </w:rPr>
        <w:t xml:space="preserve"> </w:t>
      </w:r>
      <w:r>
        <w:rPr>
          <w:rFonts w:ascii="Calibri" w:hAnsi="Calibri"/>
          <w:b/>
          <w:szCs w:val="24"/>
        </w:rPr>
        <w:t>(</w:t>
      </w:r>
      <w:r w:rsidRPr="004C4F0F">
        <w:rPr>
          <w:rFonts w:ascii="Calibri" w:hAnsi="Calibri"/>
          <w:b/>
          <w:szCs w:val="24"/>
        </w:rPr>
        <w:t xml:space="preserve">think of an ad that would appear in </w:t>
      </w:r>
      <w:r w:rsidRPr="004C4F0F">
        <w:rPr>
          <w:rFonts w:ascii="Calibri" w:hAnsi="Calibri"/>
          <w:b/>
          <w:i/>
          <w:szCs w:val="24"/>
        </w:rPr>
        <w:t>Cycle World</w:t>
      </w:r>
      <w:r w:rsidRPr="004C4F0F">
        <w:rPr>
          <w:rFonts w:ascii="Calibri" w:hAnsi="Calibri"/>
          <w:b/>
          <w:szCs w:val="24"/>
        </w:rPr>
        <w:t xml:space="preserve">, </w:t>
      </w:r>
      <w:r w:rsidRPr="004C4F0F">
        <w:rPr>
          <w:rFonts w:ascii="Calibri" w:hAnsi="Calibri"/>
          <w:b/>
          <w:i/>
          <w:szCs w:val="24"/>
        </w:rPr>
        <w:t>Road Bike Action</w:t>
      </w:r>
      <w:r w:rsidRPr="004C4F0F">
        <w:rPr>
          <w:rFonts w:ascii="Calibri" w:hAnsi="Calibri"/>
          <w:b/>
          <w:szCs w:val="24"/>
        </w:rPr>
        <w:t xml:space="preserve">, </w:t>
      </w:r>
      <w:r w:rsidRPr="004C4F0F">
        <w:rPr>
          <w:rFonts w:ascii="Calibri" w:hAnsi="Calibri"/>
          <w:b/>
          <w:i/>
          <w:szCs w:val="24"/>
        </w:rPr>
        <w:t>Triathlete, Runner’s World</w:t>
      </w:r>
      <w:r w:rsidRPr="004C4F0F">
        <w:rPr>
          <w:rFonts w:ascii="Calibri" w:hAnsi="Calibri"/>
          <w:b/>
          <w:szCs w:val="24"/>
        </w:rPr>
        <w:t>, or another sports &amp; fitness magazine</w:t>
      </w:r>
      <w:r>
        <w:rPr>
          <w:rFonts w:ascii="Calibri" w:hAnsi="Calibri"/>
          <w:b/>
          <w:szCs w:val="24"/>
        </w:rPr>
        <w:t>)</w:t>
      </w:r>
    </w:p>
    <w:p w:rsidR="00375A7A" w:rsidRPr="004C4F0F" w:rsidRDefault="00375A7A" w:rsidP="00375A7A">
      <w:pPr>
        <w:ind w:left="1440" w:hanging="720"/>
        <w:rPr>
          <w:rFonts w:ascii="Calibri" w:hAnsi="Calibri"/>
          <w:b/>
          <w:szCs w:val="24"/>
        </w:rPr>
      </w:pPr>
      <w:r w:rsidRPr="004C4F0F">
        <w:rPr>
          <w:rFonts w:ascii="Calibri" w:hAnsi="Calibri"/>
          <w:b/>
          <w:szCs w:val="24"/>
        </w:rPr>
        <w:t>Groups 15-21: Mothers between the ages of 25-35</w:t>
      </w:r>
    </w:p>
    <w:p w:rsidR="00375A7A" w:rsidRPr="004C4F0F" w:rsidRDefault="00375A7A" w:rsidP="00375A7A">
      <w:pPr>
        <w:ind w:left="1440" w:hanging="720"/>
        <w:rPr>
          <w:rFonts w:ascii="Calibri" w:hAnsi="Calibri"/>
          <w:b/>
          <w:szCs w:val="24"/>
        </w:rPr>
      </w:pPr>
      <w:r w:rsidRPr="004C4F0F">
        <w:rPr>
          <w:rFonts w:ascii="Calibri" w:hAnsi="Calibri"/>
          <w:b/>
          <w:szCs w:val="24"/>
        </w:rPr>
        <w:t>Groups 22-28: Buyers for big-box stores such as Dick’s Sporting Goods</w:t>
      </w:r>
    </w:p>
    <w:p w:rsidR="00375A7A" w:rsidRPr="004C4F0F" w:rsidRDefault="00375A7A" w:rsidP="00375A7A">
      <w:pPr>
        <w:ind w:left="1440" w:hanging="720"/>
        <w:rPr>
          <w:rFonts w:ascii="Calibri" w:hAnsi="Calibri"/>
          <w:b/>
          <w:szCs w:val="24"/>
        </w:rPr>
      </w:pPr>
      <w:r w:rsidRPr="004C4F0F">
        <w:rPr>
          <w:rFonts w:ascii="Calibri" w:hAnsi="Calibri"/>
          <w:b/>
          <w:szCs w:val="24"/>
        </w:rPr>
        <w:t>Groups 29-35: BMX teen boys</w:t>
      </w:r>
    </w:p>
    <w:p w:rsidR="00375A7A" w:rsidRDefault="00375A7A" w:rsidP="00375A7A">
      <w:pPr>
        <w:rPr>
          <w:rFonts w:ascii="Calibri" w:hAnsi="Calibri"/>
          <w:szCs w:val="24"/>
        </w:rPr>
      </w:pPr>
      <w:r w:rsidRPr="004C4F0F">
        <w:rPr>
          <w:rFonts w:ascii="Calibri" w:hAnsi="Calibri"/>
          <w:b/>
          <w:szCs w:val="24"/>
        </w:rPr>
        <w:t>Bullet Point List 1</w:t>
      </w:r>
      <w:r w:rsidRPr="004C4F0F">
        <w:rPr>
          <w:rFonts w:ascii="Calibri" w:hAnsi="Calibri"/>
          <w:szCs w:val="24"/>
        </w:rPr>
        <w:t xml:space="preserve">: </w:t>
      </w:r>
      <w:r w:rsidRPr="004C4F0F">
        <w:rPr>
          <w:rFonts w:ascii="Calibri" w:hAnsi="Calibri"/>
          <w:i/>
          <w:szCs w:val="24"/>
        </w:rPr>
        <w:t>What properties of polymers make them potentially attractive to consumers? (5-7 sentences)</w:t>
      </w:r>
      <w:r>
        <w:rPr>
          <w:rFonts w:ascii="Calibri" w:hAnsi="Calibri"/>
          <w:i/>
          <w:szCs w:val="24"/>
        </w:rPr>
        <w:t xml:space="preserve">  </w:t>
      </w:r>
      <w:r>
        <w:rPr>
          <w:rFonts w:ascii="Calibri" w:hAnsi="Calibri"/>
          <w:szCs w:val="24"/>
        </w:rPr>
        <w:t xml:space="preserve">NOTE: </w:t>
      </w:r>
      <w:r w:rsidRPr="00FD2F62">
        <w:rPr>
          <w:rFonts w:ascii="Calibri" w:hAnsi="Calibri"/>
          <w:szCs w:val="24"/>
        </w:rPr>
        <w:t xml:space="preserve">Four Ads </w:t>
      </w:r>
      <w:r>
        <w:rPr>
          <w:rFonts w:ascii="Calibri" w:hAnsi="Calibri"/>
          <w:szCs w:val="24"/>
        </w:rPr>
        <w:t xml:space="preserve">are </w:t>
      </w:r>
      <w:r w:rsidRPr="00FD2F62">
        <w:rPr>
          <w:rFonts w:ascii="Calibri" w:hAnsi="Calibri"/>
          <w:szCs w:val="24"/>
        </w:rPr>
        <w:t xml:space="preserve">provided </w:t>
      </w:r>
      <w:r>
        <w:rPr>
          <w:rFonts w:ascii="Calibri" w:hAnsi="Calibri"/>
          <w:szCs w:val="24"/>
        </w:rPr>
        <w:t>on the In-Class Activity worksheet for Bullet Point List 1. The instructor may opt to discuss one ad with the whole class.</w:t>
      </w:r>
    </w:p>
    <w:p w:rsidR="00375A7A" w:rsidRDefault="00375A7A" w:rsidP="00375A7A">
      <w:pPr>
        <w:rPr>
          <w:rFonts w:ascii="Calibri" w:hAnsi="Calibri"/>
          <w:i/>
          <w:szCs w:val="24"/>
        </w:rPr>
      </w:pPr>
    </w:p>
    <w:p w:rsidR="00375A7A" w:rsidRDefault="00375A7A" w:rsidP="00375A7A">
      <w:pPr>
        <w:rPr>
          <w:rFonts w:ascii="Calibri" w:hAnsi="Calibri"/>
          <w:i/>
          <w:szCs w:val="24"/>
        </w:rPr>
      </w:pPr>
      <w:r w:rsidRPr="004C4F0F">
        <w:rPr>
          <w:rFonts w:ascii="Calibri" w:hAnsi="Calibri"/>
          <w:b/>
          <w:szCs w:val="24"/>
        </w:rPr>
        <w:t>Bullet Point List 2</w:t>
      </w:r>
      <w:r w:rsidRPr="004C4F0F">
        <w:rPr>
          <w:rFonts w:ascii="Calibri" w:hAnsi="Calibri"/>
          <w:szCs w:val="24"/>
        </w:rPr>
        <w:t xml:space="preserve">: </w:t>
      </w:r>
      <w:r w:rsidRPr="004C4F0F">
        <w:rPr>
          <w:rFonts w:ascii="Calibri" w:hAnsi="Calibri"/>
          <w:i/>
          <w:szCs w:val="24"/>
        </w:rPr>
        <w:t xml:space="preserve">How would your group pitch a polymer-based bicycle helmet to your target demographic? </w:t>
      </w:r>
      <w:r>
        <w:rPr>
          <w:rFonts w:ascii="Calibri" w:hAnsi="Calibri"/>
          <w:i/>
          <w:szCs w:val="24"/>
        </w:rPr>
        <w:t>(</w:t>
      </w:r>
      <w:r w:rsidRPr="004C4F0F">
        <w:rPr>
          <w:rFonts w:ascii="Calibri" w:hAnsi="Calibri"/>
          <w:i/>
          <w:szCs w:val="24"/>
        </w:rPr>
        <w:t>Thumbnail 3 specific selling points for your ad campaign, from most to least important.</w:t>
      </w:r>
      <w:r>
        <w:rPr>
          <w:rFonts w:ascii="Calibri" w:hAnsi="Calibri"/>
          <w:i/>
          <w:szCs w:val="24"/>
        </w:rPr>
        <w:t>)</w:t>
      </w:r>
    </w:p>
    <w:p w:rsidR="00375A7A" w:rsidRDefault="00375A7A" w:rsidP="00375A7A">
      <w:pPr>
        <w:rPr>
          <w:rFonts w:ascii="Calibri" w:hAnsi="Calibri"/>
          <w:i/>
          <w:szCs w:val="24"/>
        </w:rPr>
      </w:pPr>
    </w:p>
    <w:p w:rsidR="00375A7A" w:rsidRDefault="005A688F" w:rsidP="00375A7A">
      <w:pPr>
        <w:rPr>
          <w:rFonts w:ascii="Calibri" w:hAnsi="Calibri"/>
          <w:i/>
          <w:szCs w:val="24"/>
        </w:rPr>
      </w:pPr>
      <w:r>
        <w:rPr>
          <w:rFonts w:ascii="Calibri" w:hAnsi="Calibri"/>
          <w:b/>
          <w:szCs w:val="24"/>
        </w:rPr>
        <w:t>*</w:t>
      </w:r>
      <w:r w:rsidR="00375A7A" w:rsidRPr="004C4F0F">
        <w:rPr>
          <w:rFonts w:ascii="Calibri" w:hAnsi="Calibri"/>
          <w:b/>
          <w:szCs w:val="24"/>
        </w:rPr>
        <w:t xml:space="preserve">Paragraph: </w:t>
      </w:r>
      <w:r w:rsidR="00375A7A" w:rsidRPr="004C4F0F">
        <w:rPr>
          <w:rFonts w:ascii="Calibri" w:hAnsi="Calibri"/>
          <w:i/>
          <w:szCs w:val="24"/>
        </w:rPr>
        <w:t>How would your group pitch a polymer-based bicycle helmet to your target demographic?</w:t>
      </w:r>
      <w:r w:rsidR="00375A7A">
        <w:rPr>
          <w:rFonts w:ascii="Calibri" w:hAnsi="Calibri"/>
          <w:i/>
          <w:szCs w:val="24"/>
        </w:rPr>
        <w:t xml:space="preserve"> </w:t>
      </w:r>
      <w:r w:rsidR="00375A7A" w:rsidRPr="004C4F0F">
        <w:rPr>
          <w:rFonts w:ascii="Calibri" w:hAnsi="Calibri"/>
          <w:i/>
          <w:szCs w:val="24"/>
        </w:rPr>
        <w:t xml:space="preserve">Describe your ad agency’s approach to the campaign in a 4-5 sentence paragraph. Include 1 classic American advertising strategy you learned from Bryant’s </w:t>
      </w:r>
      <w:r w:rsidR="00375A7A">
        <w:rPr>
          <w:rFonts w:ascii="Calibri" w:hAnsi="Calibri"/>
          <w:i/>
          <w:szCs w:val="24"/>
        </w:rPr>
        <w:t>chapter.</w:t>
      </w:r>
    </w:p>
    <w:p w:rsidR="00375A7A" w:rsidRDefault="00375A7A" w:rsidP="00375A7A">
      <w:pPr>
        <w:rPr>
          <w:rFonts w:ascii="Calibri" w:hAnsi="Calibri"/>
          <w:i/>
          <w:szCs w:val="24"/>
        </w:rPr>
      </w:pPr>
    </w:p>
    <w:p w:rsidR="00375A7A" w:rsidRDefault="00375A7A" w:rsidP="00375A7A">
      <w:pPr>
        <w:rPr>
          <w:rFonts w:ascii="Calibri" w:hAnsi="Calibri"/>
          <w:i/>
          <w:szCs w:val="24"/>
        </w:rPr>
      </w:pPr>
      <w:r w:rsidRPr="004C4F0F">
        <w:rPr>
          <w:rFonts w:ascii="Calibri" w:hAnsi="Calibri"/>
          <w:b/>
          <w:szCs w:val="24"/>
        </w:rPr>
        <w:t>Brand Name/Slogan</w:t>
      </w:r>
      <w:r w:rsidRPr="004C4F0F">
        <w:rPr>
          <w:rFonts w:ascii="Calibri" w:hAnsi="Calibri"/>
          <w:i/>
          <w:szCs w:val="24"/>
        </w:rPr>
        <w:t xml:space="preserve">: Give </w:t>
      </w:r>
      <w:r>
        <w:rPr>
          <w:rFonts w:ascii="Calibri" w:hAnsi="Calibri"/>
          <w:i/>
          <w:szCs w:val="24"/>
        </w:rPr>
        <w:t>a</w:t>
      </w:r>
      <w:r w:rsidRPr="004C4F0F">
        <w:rPr>
          <w:rFonts w:ascii="Calibri" w:hAnsi="Calibri"/>
          <w:i/>
          <w:szCs w:val="24"/>
        </w:rPr>
        <w:t xml:space="preserve"> Brand Name for </w:t>
      </w:r>
      <w:r>
        <w:rPr>
          <w:rFonts w:ascii="Calibri" w:hAnsi="Calibri"/>
          <w:i/>
          <w:szCs w:val="24"/>
        </w:rPr>
        <w:t>the</w:t>
      </w:r>
      <w:r w:rsidRPr="004C4F0F">
        <w:rPr>
          <w:rFonts w:ascii="Calibri" w:hAnsi="Calibri"/>
          <w:i/>
          <w:szCs w:val="24"/>
        </w:rPr>
        <w:t xml:space="preserve"> helmet, and a slogan to use in </w:t>
      </w:r>
      <w:r>
        <w:rPr>
          <w:rFonts w:ascii="Calibri" w:hAnsi="Calibri"/>
          <w:i/>
          <w:szCs w:val="24"/>
        </w:rPr>
        <w:t>your</w:t>
      </w:r>
      <w:r w:rsidRPr="004C4F0F">
        <w:rPr>
          <w:rFonts w:ascii="Calibri" w:hAnsi="Calibri"/>
          <w:i/>
          <w:szCs w:val="24"/>
        </w:rPr>
        <w:t xml:space="preserve"> </w:t>
      </w:r>
      <w:r>
        <w:rPr>
          <w:rFonts w:ascii="Calibri" w:hAnsi="Calibri"/>
          <w:i/>
          <w:szCs w:val="24"/>
        </w:rPr>
        <w:t xml:space="preserve">group’s </w:t>
      </w:r>
      <w:r w:rsidRPr="004C4F0F">
        <w:rPr>
          <w:rFonts w:ascii="Calibri" w:hAnsi="Calibri"/>
          <w:i/>
          <w:szCs w:val="24"/>
        </w:rPr>
        <w:t>ad campaign (just a phrase or single sentence for the slogan).</w:t>
      </w:r>
    </w:p>
    <w:p w:rsidR="00375A7A" w:rsidRDefault="00375A7A" w:rsidP="00375A7A">
      <w:pPr>
        <w:rPr>
          <w:rFonts w:ascii="Calibri" w:hAnsi="Calibri"/>
          <w:i/>
          <w:szCs w:val="24"/>
        </w:rPr>
      </w:pPr>
    </w:p>
    <w:p w:rsidR="00375A7A" w:rsidRDefault="00375A7A" w:rsidP="005A688F">
      <w:pPr>
        <w:rPr>
          <w:rFonts w:ascii="Calibri" w:hAnsi="Calibri"/>
          <w:szCs w:val="24"/>
        </w:rPr>
      </w:pPr>
      <w:r>
        <w:rPr>
          <w:rFonts w:ascii="Calibri" w:hAnsi="Calibri"/>
          <w:i/>
          <w:szCs w:val="24"/>
        </w:rPr>
        <w:t>*</w:t>
      </w:r>
      <w:r w:rsidRPr="004C4F0F">
        <w:rPr>
          <w:rFonts w:ascii="Calibri" w:hAnsi="Calibri"/>
          <w:i/>
          <w:szCs w:val="24"/>
        </w:rPr>
        <w:t xml:space="preserve">About Paragraphs: </w:t>
      </w:r>
      <w:r w:rsidRPr="004C4F0F">
        <w:rPr>
          <w:rFonts w:ascii="Calibri" w:hAnsi="Calibri"/>
          <w:szCs w:val="24"/>
        </w:rPr>
        <w:t xml:space="preserve">Think of your individual paragraphs as </w:t>
      </w:r>
      <w:r w:rsidRPr="004C4F0F">
        <w:rPr>
          <w:rFonts w:ascii="Calibri" w:hAnsi="Calibri"/>
          <w:i/>
          <w:szCs w:val="24"/>
        </w:rPr>
        <w:t xml:space="preserve">micro-essays </w:t>
      </w:r>
      <w:r w:rsidRPr="004C4F0F">
        <w:rPr>
          <w:rFonts w:ascii="Calibri" w:hAnsi="Calibri"/>
          <w:szCs w:val="24"/>
        </w:rPr>
        <w:t xml:space="preserve">that answer the question with </w:t>
      </w:r>
      <w:r w:rsidRPr="004C4F0F">
        <w:rPr>
          <w:rFonts w:ascii="Calibri" w:hAnsi="Calibri"/>
          <w:i/>
          <w:szCs w:val="24"/>
        </w:rPr>
        <w:t>specific</w:t>
      </w:r>
      <w:r w:rsidRPr="004C4F0F">
        <w:rPr>
          <w:rFonts w:ascii="Calibri" w:hAnsi="Calibri"/>
          <w:szCs w:val="24"/>
        </w:rPr>
        <w:t xml:space="preserve"> examples. Your first sentence will be a </w:t>
      </w:r>
      <w:r w:rsidRPr="004C4F0F">
        <w:rPr>
          <w:rFonts w:ascii="Calibri" w:hAnsi="Calibri"/>
          <w:i/>
          <w:szCs w:val="24"/>
        </w:rPr>
        <w:t>claim</w:t>
      </w:r>
      <w:r w:rsidRPr="004C4F0F">
        <w:rPr>
          <w:rFonts w:ascii="Calibri" w:hAnsi="Calibri"/>
          <w:szCs w:val="24"/>
        </w:rPr>
        <w:t xml:space="preserve"> that your paragraph will develop or prove. (Some call these opening claims </w:t>
      </w:r>
      <w:r w:rsidRPr="004C4F0F">
        <w:rPr>
          <w:rFonts w:ascii="Calibri" w:hAnsi="Calibri"/>
          <w:i/>
          <w:szCs w:val="24"/>
        </w:rPr>
        <w:t>topic sentences</w:t>
      </w:r>
      <w:r w:rsidRPr="004C4F0F">
        <w:rPr>
          <w:rFonts w:ascii="Calibri" w:hAnsi="Calibri"/>
          <w:szCs w:val="24"/>
        </w:rPr>
        <w:t>.) Good claims help you focus and organize paragraphs. The rest of each paragraph will be 5-6 sentences that offer the most relevant details and examples to support your claim.</w:t>
      </w:r>
    </w:p>
    <w:p w:rsidR="005A688F" w:rsidRDefault="005A688F" w:rsidP="005A688F">
      <w:pPr>
        <w:rPr>
          <w:rFonts w:ascii="Calibri" w:hAnsi="Calibri"/>
          <w:szCs w:val="24"/>
        </w:rPr>
      </w:pPr>
    </w:p>
    <w:p w:rsidR="005A688F" w:rsidRDefault="005A688F" w:rsidP="005A688F">
      <w:pPr>
        <w:pStyle w:val="ListParagraph"/>
        <w:numPr>
          <w:ilvl w:val="0"/>
          <w:numId w:val="25"/>
        </w:numPr>
        <w:rPr>
          <w:color w:val="000000"/>
        </w:rPr>
      </w:pPr>
      <w:r w:rsidRPr="00C628E0">
        <w:rPr>
          <w:color w:val="000000"/>
        </w:rPr>
        <w:lastRenderedPageBreak/>
        <w:t>Refer to</w:t>
      </w:r>
      <w:r>
        <w:rPr>
          <w:b/>
          <w:color w:val="000000"/>
        </w:rPr>
        <w:t xml:space="preserve"> </w:t>
      </w:r>
      <w:hyperlink r:id="rId25" w:history="1">
        <w:r w:rsidRPr="005D629D">
          <w:rPr>
            <w:rStyle w:val="Hyperlink"/>
          </w:rPr>
          <w:t>Day 3 In-Class Activity: Polymers</w:t>
        </w:r>
      </w:hyperlink>
      <w:r w:rsidRPr="003A2752">
        <w:rPr>
          <w:b/>
          <w:color w:val="000000"/>
        </w:rPr>
        <w:t xml:space="preserve"> </w:t>
      </w:r>
      <w:r w:rsidRPr="003A2752">
        <w:rPr>
          <w:color w:val="000000"/>
        </w:rPr>
        <w:t>worksheet for specific instructions.</w:t>
      </w:r>
    </w:p>
    <w:p w:rsidR="005A688F" w:rsidRPr="00C628E0" w:rsidRDefault="005A688F" w:rsidP="005A688F">
      <w:pPr>
        <w:numPr>
          <w:ilvl w:val="0"/>
          <w:numId w:val="25"/>
        </w:numPr>
        <w:rPr>
          <w:rFonts w:asciiTheme="minorHAnsi" w:hAnsiTheme="minorHAnsi"/>
          <w:szCs w:val="24"/>
        </w:rPr>
      </w:pPr>
      <w:r w:rsidRPr="00C628E0">
        <w:rPr>
          <w:rFonts w:asciiTheme="minorHAnsi" w:hAnsiTheme="minorHAnsi"/>
        </w:rPr>
        <w:t>Refer to the rubric for grading criteria.</w:t>
      </w:r>
    </w:p>
    <w:p w:rsidR="005A688F" w:rsidRDefault="005A688F" w:rsidP="005A688F">
      <w:pPr>
        <w:rPr>
          <w:rFonts w:asciiTheme="minorHAnsi" w:hAnsiTheme="minorHAnsi"/>
          <w:b/>
          <w:color w:val="000000"/>
          <w:szCs w:val="24"/>
        </w:rPr>
      </w:pPr>
    </w:p>
    <w:p w:rsidR="005A688F" w:rsidRDefault="005A688F" w:rsidP="005A688F">
      <w:pPr>
        <w:rPr>
          <w:rFonts w:asciiTheme="minorHAnsi" w:hAnsiTheme="minorHAnsi"/>
          <w:b/>
          <w:color w:val="000000"/>
          <w:szCs w:val="24"/>
        </w:rPr>
      </w:pPr>
      <w:r w:rsidRPr="003A2752">
        <w:rPr>
          <w:rFonts w:asciiTheme="minorHAnsi" w:hAnsiTheme="minorHAnsi"/>
          <w:b/>
          <w:color w:val="000000"/>
          <w:szCs w:val="24"/>
        </w:rPr>
        <w:t>Your grade will be determined from the following criteria.</w:t>
      </w:r>
    </w:p>
    <w:p w:rsidR="005A688F" w:rsidRPr="003A2752" w:rsidRDefault="005A688F" w:rsidP="005A688F">
      <w:pPr>
        <w:spacing w:after="120"/>
        <w:rPr>
          <w:rFonts w:asciiTheme="minorHAnsi" w:hAnsiTheme="minorHAnsi"/>
          <w:color w:val="000000"/>
          <w:sz w:val="20"/>
        </w:rPr>
      </w:pPr>
      <w:r w:rsidRPr="003A2752">
        <w:rPr>
          <w:rFonts w:asciiTheme="minorHAnsi" w:hAnsiTheme="minorHAnsi"/>
          <w:color w:val="000000"/>
          <w:sz w:val="20"/>
        </w:rPr>
        <w:t>Grading Rubric.  </w:t>
      </w:r>
    </w:p>
    <w:p w:rsidR="005A688F" w:rsidRPr="003A2752" w:rsidRDefault="005A688F" w:rsidP="005A688F">
      <w:pPr>
        <w:spacing w:after="120"/>
        <w:rPr>
          <w:rFonts w:asciiTheme="minorHAnsi" w:hAnsiTheme="minorHAnsi"/>
          <w:color w:val="000000"/>
          <w:sz w:val="20"/>
        </w:rPr>
      </w:pPr>
      <w:r w:rsidRPr="003A2752">
        <w:rPr>
          <w:rFonts w:asciiTheme="minorHAnsi" w:hAnsiTheme="minorHAnsi"/>
          <w:color w:val="000000"/>
          <w:sz w:val="20"/>
        </w:rPr>
        <w:t>5= Responses are appropriate and indicate engagement with the preparatory material.  Grammar, sentence structure and punctuation are correct.</w:t>
      </w:r>
    </w:p>
    <w:p w:rsidR="005A688F" w:rsidRPr="003A2752" w:rsidRDefault="005A688F" w:rsidP="005A688F">
      <w:pPr>
        <w:spacing w:after="120"/>
        <w:rPr>
          <w:rFonts w:asciiTheme="minorHAnsi" w:hAnsiTheme="minorHAnsi"/>
          <w:color w:val="000000"/>
          <w:sz w:val="20"/>
        </w:rPr>
      </w:pPr>
      <w:r w:rsidRPr="003A2752">
        <w:rPr>
          <w:rFonts w:asciiTheme="minorHAnsi" w:hAnsiTheme="minorHAnsi"/>
          <w:color w:val="000000"/>
          <w:sz w:val="20"/>
        </w:rPr>
        <w:t>4= Responses and arguments are not as clearly presented. Some minor issues with grammar, punctuation and or sentence structure.</w:t>
      </w:r>
    </w:p>
    <w:p w:rsidR="005A688F" w:rsidRPr="003A2752" w:rsidRDefault="005A688F" w:rsidP="005A688F">
      <w:pPr>
        <w:spacing w:after="120"/>
        <w:rPr>
          <w:rFonts w:asciiTheme="minorHAnsi" w:hAnsiTheme="minorHAnsi"/>
          <w:color w:val="000000"/>
          <w:sz w:val="20"/>
        </w:rPr>
      </w:pPr>
      <w:r w:rsidRPr="003A2752">
        <w:rPr>
          <w:rFonts w:asciiTheme="minorHAnsi" w:hAnsiTheme="minorHAnsi"/>
          <w:color w:val="000000"/>
          <w:sz w:val="20"/>
        </w:rPr>
        <w:t>3= Responses are not appropriate to the assignment and do not reinforce the physical and cultural properties of materials.  Mistakes in grammar, punctuation and or sentence structure.</w:t>
      </w:r>
    </w:p>
    <w:p w:rsidR="005A688F" w:rsidRPr="003A2752" w:rsidRDefault="005A688F" w:rsidP="005A688F">
      <w:pPr>
        <w:spacing w:after="120"/>
        <w:rPr>
          <w:rFonts w:asciiTheme="minorHAnsi" w:hAnsiTheme="minorHAnsi"/>
          <w:color w:val="000000"/>
          <w:sz w:val="20"/>
        </w:rPr>
      </w:pPr>
      <w:r w:rsidRPr="003A2752">
        <w:rPr>
          <w:rFonts w:asciiTheme="minorHAnsi" w:hAnsiTheme="minorHAnsi"/>
          <w:color w:val="000000"/>
          <w:sz w:val="20"/>
        </w:rPr>
        <w:t>2= Responses are incomplete.  Major problems with grammar, punctuation and or sentence structure.</w:t>
      </w:r>
    </w:p>
    <w:p w:rsidR="005A688F" w:rsidRPr="004C4F0F" w:rsidRDefault="005A688F" w:rsidP="005A688F">
      <w:pPr>
        <w:rPr>
          <w:rFonts w:ascii="Calibri" w:hAnsi="Calibri"/>
          <w:szCs w:val="24"/>
        </w:rPr>
      </w:pPr>
      <w:r w:rsidRPr="003A2752">
        <w:rPr>
          <w:rFonts w:asciiTheme="minorHAnsi" w:hAnsiTheme="minorHAnsi"/>
          <w:color w:val="000000"/>
          <w:sz w:val="20"/>
        </w:rPr>
        <w:t>1= Responses are inconsistent with material covered in class, videos, and readings. Missing elements of assignment.  Poor grammar, punctuation and or sentence structure.</w:t>
      </w:r>
    </w:p>
    <w:p w:rsidR="00375A7A" w:rsidRPr="008B09B8" w:rsidRDefault="00375A7A" w:rsidP="00375A7A">
      <w:pPr>
        <w:rPr>
          <w:rFonts w:asciiTheme="minorHAnsi" w:eastAsiaTheme="minorEastAsia" w:hAnsiTheme="minorHAnsi"/>
          <w:szCs w:val="24"/>
        </w:rPr>
      </w:pPr>
    </w:p>
    <w:p w:rsidR="005A688F" w:rsidRPr="003A2752" w:rsidRDefault="005A688F" w:rsidP="005A688F">
      <w:pPr>
        <w:spacing w:before="100" w:beforeAutospacing="1" w:after="100" w:afterAutospacing="1"/>
        <w:rPr>
          <w:rFonts w:asciiTheme="minorHAnsi" w:hAnsiTheme="minorHAnsi"/>
          <w:b/>
          <w:bCs/>
          <w:szCs w:val="24"/>
        </w:rPr>
      </w:pPr>
      <w:r w:rsidRPr="003A2752">
        <w:rPr>
          <w:rFonts w:asciiTheme="minorHAnsi" w:hAnsiTheme="minorHAnsi"/>
          <w:b/>
          <w:bCs/>
          <w:szCs w:val="24"/>
        </w:rPr>
        <w:t>Day 3 Lecture Development Resources:</w:t>
      </w:r>
    </w:p>
    <w:p w:rsidR="005A688F" w:rsidRPr="003A2752" w:rsidRDefault="005D629D" w:rsidP="005A688F">
      <w:pPr>
        <w:pStyle w:val="ListParagraph"/>
        <w:numPr>
          <w:ilvl w:val="0"/>
          <w:numId w:val="26"/>
        </w:numPr>
        <w:rPr>
          <w:color w:val="C00000"/>
        </w:rPr>
      </w:pPr>
      <w:r w:rsidRPr="005D629D">
        <w:rPr>
          <w:b/>
        </w:rPr>
        <w:t>In-Class Activity:</w:t>
      </w:r>
      <w:r w:rsidRPr="005D629D">
        <w:t xml:space="preserve"> </w:t>
      </w:r>
      <w:hyperlink r:id="rId26" w:history="1">
        <w:r w:rsidR="005A688F" w:rsidRPr="005D629D">
          <w:rPr>
            <w:rStyle w:val="Hyperlink"/>
          </w:rPr>
          <w:t>Day 3 In-Class Activity: Polymers handout</w:t>
        </w:r>
      </w:hyperlink>
      <w:r w:rsidR="005A688F" w:rsidRPr="005A688F">
        <w:rPr>
          <w:color w:val="365F91" w:themeColor="accent1" w:themeShade="BF"/>
        </w:rPr>
        <w:t xml:space="preserve"> </w:t>
      </w:r>
      <w:r>
        <w:rPr>
          <w:color w:val="000000"/>
        </w:rPr>
        <w:t>(WORD)</w:t>
      </w:r>
    </w:p>
    <w:p w:rsidR="00375A7A" w:rsidRPr="00A0456B" w:rsidRDefault="00375A7A" w:rsidP="00375A7A">
      <w:pPr>
        <w:rPr>
          <w:rFonts w:asciiTheme="minorHAnsi" w:eastAsiaTheme="minorEastAsia" w:hAnsiTheme="minorHAnsi"/>
          <w:szCs w:val="24"/>
        </w:rPr>
      </w:pPr>
    </w:p>
    <w:p w:rsidR="005A688F" w:rsidRPr="003A2752" w:rsidRDefault="005A688F" w:rsidP="005A688F">
      <w:pPr>
        <w:pBdr>
          <w:top w:val="single" w:sz="4" w:space="1" w:color="auto"/>
        </w:pBdr>
        <w:rPr>
          <w:rFonts w:asciiTheme="minorHAnsi" w:hAnsiTheme="minorHAnsi"/>
          <w:bCs/>
          <w:i/>
          <w:color w:val="FF0000"/>
          <w:szCs w:val="24"/>
        </w:rPr>
      </w:pPr>
      <w:r w:rsidRPr="003A2752">
        <w:rPr>
          <w:rFonts w:asciiTheme="minorHAnsi" w:hAnsiTheme="minorHAnsi"/>
          <w:b/>
          <w:bCs/>
          <w:szCs w:val="24"/>
        </w:rPr>
        <w:t xml:space="preserve">Complete Impact Paradigm Assignment: </w:t>
      </w:r>
    </w:p>
    <w:p w:rsidR="005A688F" w:rsidRPr="003A2752" w:rsidRDefault="005A688F" w:rsidP="005A688F">
      <w:pPr>
        <w:widowControl w:val="0"/>
        <w:rPr>
          <w:rFonts w:asciiTheme="minorHAnsi" w:hAnsiTheme="minorHAnsi"/>
        </w:rPr>
      </w:pPr>
      <w:r w:rsidRPr="003A2752">
        <w:rPr>
          <w:rFonts w:asciiTheme="minorHAnsi" w:hAnsiTheme="minorHAnsi"/>
        </w:rPr>
        <w:t xml:space="preserve">Thinking about the material that we covered in this week’s unit, add another question to the impact paradigm. </w:t>
      </w:r>
    </w:p>
    <w:p w:rsidR="005A688F" w:rsidRPr="003A2752" w:rsidRDefault="005D629D" w:rsidP="005A688F">
      <w:pPr>
        <w:numPr>
          <w:ilvl w:val="0"/>
          <w:numId w:val="14"/>
        </w:numPr>
        <w:spacing w:before="100" w:beforeAutospacing="1" w:after="100" w:afterAutospacing="1"/>
        <w:ind w:left="1440"/>
        <w:rPr>
          <w:rFonts w:asciiTheme="minorHAnsi" w:hAnsiTheme="minorHAnsi"/>
          <w:color w:val="000000"/>
        </w:rPr>
      </w:pPr>
      <w:r w:rsidRPr="005D629D">
        <w:rPr>
          <w:rFonts w:asciiTheme="minorHAnsi" w:hAnsiTheme="minorHAnsi"/>
          <w:b/>
        </w:rPr>
        <w:t>Assignment:</w:t>
      </w:r>
      <w:r>
        <w:rPr>
          <w:rFonts w:asciiTheme="minorHAnsi" w:hAnsiTheme="minorHAnsi"/>
        </w:rPr>
        <w:t xml:space="preserve"> </w:t>
      </w:r>
      <w:hyperlink r:id="rId27" w:history="1">
        <w:r w:rsidR="005A688F" w:rsidRPr="005D629D">
          <w:rPr>
            <w:rStyle w:val="Hyperlink"/>
            <w:rFonts w:asciiTheme="minorHAnsi" w:hAnsiTheme="minorHAnsi"/>
          </w:rPr>
          <w:t>Module 11—Impact Paradigm Indivi</w:t>
        </w:r>
        <w:r w:rsidRPr="005D629D">
          <w:rPr>
            <w:rStyle w:val="Hyperlink"/>
            <w:rFonts w:asciiTheme="minorHAnsi" w:hAnsiTheme="minorHAnsi"/>
          </w:rPr>
          <w:t>dual Homework Assignment</w:t>
        </w:r>
      </w:hyperlink>
      <w:r>
        <w:rPr>
          <w:rFonts w:asciiTheme="minorHAnsi" w:hAnsiTheme="minorHAnsi"/>
        </w:rPr>
        <w:t xml:space="preserve"> (Word)</w:t>
      </w:r>
    </w:p>
    <w:p w:rsidR="00375A7A" w:rsidRPr="00A0456B" w:rsidRDefault="005A688F" w:rsidP="00375A7A">
      <w:pPr>
        <w:pBdr>
          <w:top w:val="single" w:sz="4" w:space="1" w:color="auto"/>
        </w:pBdr>
        <w:rPr>
          <w:rFonts w:asciiTheme="minorHAnsi" w:hAnsiTheme="minorHAnsi"/>
          <w:b/>
          <w:color w:val="000000"/>
          <w:szCs w:val="24"/>
        </w:rPr>
      </w:pPr>
      <w:r>
        <w:rPr>
          <w:rFonts w:asciiTheme="minorHAnsi" w:hAnsiTheme="minorHAnsi"/>
          <w:b/>
          <w:color w:val="000000"/>
          <w:szCs w:val="24"/>
        </w:rPr>
        <w:t xml:space="preserve">Additional </w:t>
      </w:r>
      <w:r w:rsidR="00375A7A" w:rsidRPr="00A0456B">
        <w:rPr>
          <w:rFonts w:asciiTheme="minorHAnsi" w:hAnsiTheme="minorHAnsi"/>
          <w:b/>
          <w:color w:val="000000"/>
          <w:szCs w:val="24"/>
        </w:rPr>
        <w:t xml:space="preserve">Resources: </w:t>
      </w:r>
    </w:p>
    <w:p w:rsidR="005A688F" w:rsidRDefault="005A688F" w:rsidP="005A688F">
      <w:pPr>
        <w:rPr>
          <w:rFonts w:asciiTheme="minorHAnsi" w:hAnsiTheme="minorHAnsi"/>
          <w:b/>
          <w:bCs/>
          <w:szCs w:val="24"/>
        </w:rPr>
      </w:pPr>
    </w:p>
    <w:p w:rsidR="005A688F" w:rsidRPr="00D50993" w:rsidRDefault="005A688F" w:rsidP="005A688F">
      <w:pPr>
        <w:rPr>
          <w:rFonts w:asciiTheme="minorHAnsi" w:hAnsiTheme="minorHAnsi"/>
          <w:szCs w:val="24"/>
        </w:rPr>
      </w:pPr>
      <w:r>
        <w:rPr>
          <w:rFonts w:asciiTheme="minorHAnsi" w:hAnsiTheme="minorHAnsi"/>
          <w:b/>
          <w:bCs/>
          <w:szCs w:val="24"/>
        </w:rPr>
        <w:t>O</w:t>
      </w:r>
      <w:r w:rsidRPr="00D50993">
        <w:rPr>
          <w:rFonts w:asciiTheme="minorHAnsi" w:hAnsiTheme="minorHAnsi"/>
          <w:b/>
          <w:bCs/>
          <w:szCs w:val="24"/>
        </w:rPr>
        <w:t>nline Course Module</w:t>
      </w:r>
    </w:p>
    <w:p w:rsidR="005A688F" w:rsidRPr="00D50993" w:rsidRDefault="005A688F" w:rsidP="005A688F">
      <w:pPr>
        <w:numPr>
          <w:ilvl w:val="0"/>
          <w:numId w:val="27"/>
        </w:numPr>
        <w:rPr>
          <w:rFonts w:asciiTheme="minorHAnsi" w:hAnsiTheme="minorHAnsi"/>
          <w:szCs w:val="24"/>
        </w:rPr>
      </w:pPr>
      <w:r w:rsidRPr="00D50993">
        <w:rPr>
          <w:rFonts w:asciiTheme="minorHAnsi" w:hAnsiTheme="minorHAnsi"/>
          <w:szCs w:val="24"/>
        </w:rPr>
        <w:t xml:space="preserve">View the online </w:t>
      </w:r>
      <w:r>
        <w:rPr>
          <w:szCs w:val="24"/>
        </w:rPr>
        <w:t>M</w:t>
      </w:r>
      <w:r w:rsidRPr="00D50993">
        <w:rPr>
          <w:rFonts w:asciiTheme="minorHAnsi" w:hAnsiTheme="minorHAnsi"/>
          <w:szCs w:val="24"/>
        </w:rPr>
        <w:t>odule</w:t>
      </w:r>
      <w:r>
        <w:rPr>
          <w:szCs w:val="24"/>
        </w:rPr>
        <w:t xml:space="preserve"> 11</w:t>
      </w:r>
      <w:r w:rsidRPr="00D50993">
        <w:rPr>
          <w:rFonts w:asciiTheme="minorHAnsi" w:hAnsiTheme="minorHAnsi"/>
          <w:szCs w:val="24"/>
        </w:rPr>
        <w:t xml:space="preserve"> in </w:t>
      </w:r>
      <w:hyperlink r:id="rId28" w:history="1">
        <w:r w:rsidRPr="005D629D">
          <w:rPr>
            <w:rStyle w:val="Hyperlink"/>
            <w:rFonts w:asciiTheme="minorHAnsi" w:hAnsiTheme="minorHAnsi"/>
            <w:szCs w:val="24"/>
          </w:rPr>
          <w:t>Word</w:t>
        </w:r>
      </w:hyperlink>
      <w:r w:rsidRPr="00D50993">
        <w:rPr>
          <w:rFonts w:asciiTheme="minorHAnsi" w:hAnsiTheme="minorHAnsi"/>
          <w:szCs w:val="24"/>
        </w:rPr>
        <w:t xml:space="preserve"> or </w:t>
      </w:r>
      <w:hyperlink r:id="rId29" w:history="1">
        <w:r w:rsidRPr="005D629D">
          <w:rPr>
            <w:rStyle w:val="Hyperlink"/>
            <w:rFonts w:asciiTheme="minorHAnsi" w:hAnsiTheme="minorHAnsi"/>
            <w:szCs w:val="24"/>
          </w:rPr>
          <w:t>PDF</w:t>
        </w:r>
      </w:hyperlink>
      <w:r w:rsidRPr="00D50993">
        <w:rPr>
          <w:rFonts w:asciiTheme="minorHAnsi" w:hAnsiTheme="minorHAnsi"/>
          <w:szCs w:val="24"/>
        </w:rPr>
        <w:t xml:space="preserve"> format</w:t>
      </w:r>
    </w:p>
    <w:p w:rsidR="005A688F" w:rsidRPr="00D50993" w:rsidRDefault="005A688F" w:rsidP="005A688F">
      <w:pPr>
        <w:numPr>
          <w:ilvl w:val="0"/>
          <w:numId w:val="27"/>
        </w:numPr>
        <w:rPr>
          <w:rFonts w:asciiTheme="minorHAnsi" w:hAnsiTheme="minorHAnsi"/>
          <w:szCs w:val="24"/>
        </w:rPr>
      </w:pPr>
      <w:r w:rsidRPr="00D50993">
        <w:rPr>
          <w:rFonts w:asciiTheme="minorHAnsi" w:hAnsiTheme="minorHAnsi"/>
          <w:szCs w:val="24"/>
        </w:rPr>
        <w:t xml:space="preserve">Available soon: The full online course to upload to your Learning Management System. Contact Kevin Jones at </w:t>
      </w:r>
      <w:hyperlink r:id="rId30" w:history="1">
        <w:r w:rsidRPr="00D50993">
          <w:rPr>
            <w:rFonts w:asciiTheme="minorHAnsi" w:hAnsiTheme="minorHAnsi"/>
            <w:color w:val="0000FF"/>
            <w:szCs w:val="24"/>
            <w:u w:val="single"/>
          </w:rPr>
          <w:t>kjones@eng.ufl.edu</w:t>
        </w:r>
      </w:hyperlink>
      <w:r w:rsidRPr="00D50993">
        <w:rPr>
          <w:rFonts w:asciiTheme="minorHAnsi" w:hAnsiTheme="minorHAnsi"/>
          <w:szCs w:val="24"/>
        </w:rPr>
        <w:t xml:space="preserve"> or Pamela Hupp at </w:t>
      </w:r>
      <w:hyperlink r:id="rId31" w:history="1">
        <w:r w:rsidRPr="00D50993">
          <w:rPr>
            <w:rFonts w:asciiTheme="minorHAnsi" w:hAnsiTheme="minorHAnsi"/>
            <w:color w:val="0000FF"/>
            <w:szCs w:val="24"/>
            <w:u w:val="single"/>
          </w:rPr>
          <w:t>hupp@mrs.org</w:t>
        </w:r>
      </w:hyperlink>
      <w:r w:rsidRPr="00D50993">
        <w:rPr>
          <w:rFonts w:asciiTheme="minorHAnsi" w:hAnsiTheme="minorHAnsi"/>
          <w:szCs w:val="24"/>
        </w:rPr>
        <w:t xml:space="preserve"> for more information.</w:t>
      </w:r>
    </w:p>
    <w:p w:rsidR="005A688F" w:rsidRDefault="005A688F" w:rsidP="005A688F">
      <w:pPr>
        <w:rPr>
          <w:rFonts w:asciiTheme="minorHAnsi" w:hAnsiTheme="minorHAnsi"/>
          <w:b/>
          <w:bCs/>
          <w:szCs w:val="24"/>
        </w:rPr>
      </w:pPr>
    </w:p>
    <w:p w:rsidR="00375A7A" w:rsidRPr="005A05CB" w:rsidRDefault="005A688F" w:rsidP="005A688F">
      <w:pPr>
        <w:rPr>
          <w:rFonts w:asciiTheme="minorHAnsi" w:hAnsiTheme="minorHAnsi"/>
          <w:szCs w:val="24"/>
        </w:rPr>
      </w:pPr>
      <w:r>
        <w:rPr>
          <w:rFonts w:asciiTheme="minorHAnsi" w:hAnsiTheme="minorHAnsi"/>
          <w:b/>
          <w:bCs/>
          <w:szCs w:val="24"/>
        </w:rPr>
        <w:t>Articles and Books</w:t>
      </w:r>
      <w:r w:rsidR="00375A7A" w:rsidRPr="005A05CB">
        <w:rPr>
          <w:rFonts w:asciiTheme="minorHAnsi" w:hAnsiTheme="minorHAnsi"/>
          <w:b/>
          <w:bCs/>
          <w:szCs w:val="24"/>
        </w:rPr>
        <w:t>:</w:t>
      </w:r>
    </w:p>
    <w:p w:rsidR="00375A7A" w:rsidRPr="005A05CB" w:rsidRDefault="00375A7A" w:rsidP="005A688F">
      <w:pPr>
        <w:numPr>
          <w:ilvl w:val="0"/>
          <w:numId w:val="19"/>
        </w:numPr>
        <w:rPr>
          <w:rFonts w:asciiTheme="minorHAnsi" w:hAnsiTheme="minorHAnsi"/>
          <w:szCs w:val="24"/>
        </w:rPr>
      </w:pPr>
      <w:r w:rsidRPr="005A05CB">
        <w:rPr>
          <w:rFonts w:asciiTheme="minorHAnsi" w:hAnsiTheme="minorHAnsi"/>
          <w:szCs w:val="24"/>
        </w:rPr>
        <w:t>Clark, Alison J.  </w:t>
      </w:r>
      <w:r w:rsidRPr="005A05CB">
        <w:rPr>
          <w:rFonts w:asciiTheme="minorHAnsi" w:hAnsiTheme="minorHAnsi"/>
          <w:i/>
          <w:iCs/>
          <w:szCs w:val="24"/>
        </w:rPr>
        <w:t>Tupperware: The Promise of Plastic in 1950s America </w:t>
      </w:r>
      <w:r w:rsidRPr="005A05CB">
        <w:rPr>
          <w:rFonts w:asciiTheme="minorHAnsi" w:hAnsiTheme="minorHAnsi"/>
          <w:szCs w:val="24"/>
        </w:rPr>
        <w:t xml:space="preserve">Washington, D.C.: Smithsonian Institution Press (1999). </w:t>
      </w:r>
    </w:p>
    <w:p w:rsidR="00375A7A" w:rsidRDefault="00375A7A" w:rsidP="005A688F">
      <w:pPr>
        <w:numPr>
          <w:ilvl w:val="1"/>
          <w:numId w:val="19"/>
        </w:numPr>
        <w:rPr>
          <w:rFonts w:asciiTheme="minorHAnsi" w:hAnsiTheme="minorHAnsi"/>
          <w:szCs w:val="24"/>
        </w:rPr>
      </w:pPr>
      <w:r w:rsidRPr="005A05CB">
        <w:rPr>
          <w:rFonts w:asciiTheme="minorHAnsi" w:hAnsiTheme="minorHAnsi"/>
          <w:szCs w:val="24"/>
        </w:rPr>
        <w:t>Chapter 1 is on Earl Tupper: "To Be a Better Social Friend: Designing for a Moral Economy"</w:t>
      </w:r>
    </w:p>
    <w:p w:rsidR="005D629D" w:rsidRPr="005D629D" w:rsidRDefault="005D629D" w:rsidP="005A688F">
      <w:pPr>
        <w:numPr>
          <w:ilvl w:val="0"/>
          <w:numId w:val="19"/>
        </w:numPr>
        <w:rPr>
          <w:rFonts w:asciiTheme="minorHAnsi" w:hAnsiTheme="minorHAnsi"/>
          <w:szCs w:val="24"/>
        </w:rPr>
      </w:pPr>
      <w:r w:rsidRPr="005D629D">
        <w:rPr>
          <w:rFonts w:asciiTheme="minorHAnsi" w:hAnsiTheme="minorHAnsi"/>
        </w:rPr>
        <w:t>Fromson, Daniel (2011) “</w:t>
      </w:r>
      <w:hyperlink r:id="rId32" w:tgtFrame="_blank" w:tooltip="In the Shadow of Tupperware: Earl Tupper’s Other Innovations" w:history="1">
        <w:r w:rsidRPr="005D629D">
          <w:rPr>
            <w:rStyle w:val="Hyperlink"/>
            <w:rFonts w:asciiTheme="minorHAnsi" w:hAnsiTheme="minorHAnsi"/>
          </w:rPr>
          <w:t>In the Shadow of Tupperware: Earl Tupper’s Other Innovations</w:t>
        </w:r>
      </w:hyperlink>
      <w:r w:rsidRPr="005D629D">
        <w:rPr>
          <w:rFonts w:asciiTheme="minorHAnsi" w:hAnsiTheme="minorHAnsi"/>
        </w:rPr>
        <w:t>.” Atlantic July 28 2011. Web</w:t>
      </w:r>
    </w:p>
    <w:p w:rsidR="00375A7A" w:rsidRPr="005A05CB" w:rsidRDefault="00375A7A" w:rsidP="005A688F">
      <w:pPr>
        <w:numPr>
          <w:ilvl w:val="0"/>
          <w:numId w:val="19"/>
        </w:numPr>
        <w:rPr>
          <w:rFonts w:asciiTheme="minorHAnsi" w:hAnsiTheme="minorHAnsi"/>
          <w:szCs w:val="24"/>
        </w:rPr>
      </w:pPr>
      <w:r w:rsidRPr="005A05CB">
        <w:rPr>
          <w:rFonts w:asciiTheme="minorHAnsi" w:hAnsiTheme="minorHAnsi"/>
          <w:szCs w:val="24"/>
        </w:rPr>
        <w:t>Sivulka, Juliann  </w:t>
      </w:r>
      <w:r w:rsidRPr="005A05CB">
        <w:rPr>
          <w:rFonts w:asciiTheme="minorHAnsi" w:hAnsiTheme="minorHAnsi"/>
          <w:i/>
          <w:iCs/>
          <w:szCs w:val="24"/>
        </w:rPr>
        <w:t>Soap, Sex and Cigarettes: A Cultural History of American Advertising</w:t>
      </w:r>
      <w:r w:rsidRPr="005A05CB">
        <w:rPr>
          <w:rFonts w:asciiTheme="minorHAnsi" w:hAnsiTheme="minorHAnsi"/>
          <w:szCs w:val="24"/>
        </w:rPr>
        <w:t>. Belmont, CA: Wadsworth (1998) 264-270, 275-286. </w:t>
      </w:r>
    </w:p>
    <w:p w:rsidR="00375A7A" w:rsidRPr="005A05CB" w:rsidRDefault="00375A7A" w:rsidP="005A688F">
      <w:pPr>
        <w:numPr>
          <w:ilvl w:val="1"/>
          <w:numId w:val="19"/>
        </w:numPr>
        <w:rPr>
          <w:rFonts w:asciiTheme="minorHAnsi" w:hAnsiTheme="minorHAnsi"/>
          <w:szCs w:val="24"/>
        </w:rPr>
      </w:pPr>
      <w:r w:rsidRPr="005A05CB">
        <w:rPr>
          <w:rFonts w:asciiTheme="minorHAnsi" w:hAnsiTheme="minorHAnsi"/>
          <w:szCs w:val="24"/>
        </w:rPr>
        <w:lastRenderedPageBreak/>
        <w:t>From “The Postwar Boom” section on 1945-60: “New Ways of Selling”, Four Creative Philosophies: “Rosser Reeves: The Hard Sell”; “Leo Burnett – ‘Inherent Drama’”; “David Ogilvy: Image and Science”; “Bill Bernbach – The ‘New’ Advertising.”  </w:t>
      </w:r>
    </w:p>
    <w:p w:rsidR="00375A7A" w:rsidRPr="005A05CB" w:rsidRDefault="00375A7A" w:rsidP="005A688F">
      <w:pPr>
        <w:rPr>
          <w:rFonts w:asciiTheme="minorHAnsi" w:hAnsiTheme="minorHAnsi"/>
          <w:szCs w:val="24"/>
        </w:rPr>
      </w:pPr>
      <w:r w:rsidRPr="005A05CB">
        <w:rPr>
          <w:rFonts w:asciiTheme="minorHAnsi" w:hAnsiTheme="minorHAnsi"/>
          <w:b/>
          <w:bCs/>
          <w:szCs w:val="24"/>
        </w:rPr>
        <w:t>Videos:</w:t>
      </w:r>
    </w:p>
    <w:p w:rsidR="0050026E" w:rsidRDefault="005D629D" w:rsidP="005A688F">
      <w:pPr>
        <w:pStyle w:val="ListParagraph"/>
        <w:numPr>
          <w:ilvl w:val="0"/>
          <w:numId w:val="20"/>
        </w:numPr>
      </w:pPr>
      <w:r>
        <w:t xml:space="preserve">Nikhik Gupta. </w:t>
      </w:r>
      <w:hyperlink r:id="rId33" w:history="1">
        <w:r w:rsidR="00603BC6" w:rsidRPr="00603BC6">
          <w:rPr>
            <w:rStyle w:val="Hyperlink"/>
          </w:rPr>
          <w:t xml:space="preserve">Sports: </w:t>
        </w:r>
        <w:r w:rsidR="00375A7A" w:rsidRPr="00603BC6">
          <w:rPr>
            <w:rStyle w:val="Hyperlink"/>
          </w:rPr>
          <w:t>Helmet Design</w:t>
        </w:r>
      </w:hyperlink>
      <w:r w:rsidR="00375A7A" w:rsidRPr="005A688F">
        <w:t xml:space="preserve"> </w:t>
      </w:r>
      <w:r w:rsidR="00603BC6">
        <w:t xml:space="preserve">(11:28) </w:t>
      </w:r>
      <w:r>
        <w:t>video</w:t>
      </w:r>
      <w:r w:rsidR="00375A7A" w:rsidRPr="005A688F">
        <w:t> </w:t>
      </w:r>
    </w:p>
    <w:p w:rsidR="005D629D" w:rsidRPr="00F6505E" w:rsidRDefault="005D629D" w:rsidP="005D629D">
      <w:pPr>
        <w:pStyle w:val="ListParagraph"/>
        <w:numPr>
          <w:ilvl w:val="0"/>
          <w:numId w:val="20"/>
        </w:numPr>
      </w:pPr>
      <w:r>
        <w:t xml:space="preserve">Megan Robertson. </w:t>
      </w:r>
      <w:hyperlink r:id="rId34" w:history="1">
        <w:r w:rsidRPr="005A05CB">
          <w:rPr>
            <w:rStyle w:val="Hyperlink"/>
          </w:rPr>
          <w:t>Improving Environmental Quality – Polymers from Renewable Resources</w:t>
        </w:r>
      </w:hyperlink>
      <w:r>
        <w:t xml:space="preserve"> (35:48) video</w:t>
      </w:r>
      <w:bookmarkStart w:id="0" w:name="_GoBack"/>
      <w:bookmarkEnd w:id="0"/>
    </w:p>
    <w:sectPr w:rsidR="005D629D" w:rsidRPr="00F6505E" w:rsidSect="00D90CE4">
      <w:headerReference w:type="default" r:id="rId35"/>
      <w:footerReference w:type="default" r:id="rId36"/>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5A" w:rsidRDefault="00BB375A" w:rsidP="00BD3509">
      <w:r>
        <w:separator/>
      </w:r>
    </w:p>
  </w:endnote>
  <w:endnote w:type="continuationSeparator" w:id="0">
    <w:p w:rsidR="00BB375A" w:rsidRDefault="00BB375A"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5D629D">
          <w:rPr>
            <w:noProof/>
          </w:rPr>
          <w:t>3</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5A" w:rsidRDefault="00BB375A" w:rsidP="00BD3509">
      <w:r>
        <w:separator/>
      </w:r>
    </w:p>
  </w:footnote>
  <w:footnote w:type="continuationSeparator" w:id="0">
    <w:p w:rsidR="00BB375A" w:rsidRDefault="00BB375A"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375A7A" w:rsidP="00375A7A">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11</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Plastics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375A7A" w:rsidP="00375A7A">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11</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Plastics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61"/>
    <w:multiLevelType w:val="multilevel"/>
    <w:tmpl w:val="AB3C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240A4"/>
    <w:multiLevelType w:val="hybridMultilevel"/>
    <w:tmpl w:val="C19E69BC"/>
    <w:lvl w:ilvl="0" w:tplc="B4083C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3343"/>
    <w:multiLevelType w:val="hybridMultilevel"/>
    <w:tmpl w:val="CB20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13BDD"/>
    <w:multiLevelType w:val="hybridMultilevel"/>
    <w:tmpl w:val="8A8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346E0"/>
    <w:multiLevelType w:val="hybridMultilevel"/>
    <w:tmpl w:val="A1DA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4041E"/>
    <w:multiLevelType w:val="multilevel"/>
    <w:tmpl w:val="205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D4A7D"/>
    <w:multiLevelType w:val="hybridMultilevel"/>
    <w:tmpl w:val="A2784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35807"/>
    <w:multiLevelType w:val="hybridMultilevel"/>
    <w:tmpl w:val="00E83960"/>
    <w:lvl w:ilvl="0" w:tplc="67F47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A2B51"/>
    <w:multiLevelType w:val="multilevel"/>
    <w:tmpl w:val="FA52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65E28"/>
    <w:multiLevelType w:val="hybridMultilevel"/>
    <w:tmpl w:val="C040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2010D"/>
    <w:multiLevelType w:val="hybridMultilevel"/>
    <w:tmpl w:val="F9A86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A1E3F"/>
    <w:multiLevelType w:val="hybridMultilevel"/>
    <w:tmpl w:val="EFDC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5"/>
  </w:num>
  <w:num w:numId="5">
    <w:abstractNumId w:val="19"/>
  </w:num>
  <w:num w:numId="6">
    <w:abstractNumId w:val="21"/>
  </w:num>
  <w:num w:numId="7">
    <w:abstractNumId w:val="8"/>
  </w:num>
  <w:num w:numId="8">
    <w:abstractNumId w:val="23"/>
  </w:num>
  <w:num w:numId="9">
    <w:abstractNumId w:val="18"/>
  </w:num>
  <w:num w:numId="10">
    <w:abstractNumId w:val="16"/>
  </w:num>
  <w:num w:numId="11">
    <w:abstractNumId w:val="26"/>
  </w:num>
  <w:num w:numId="12">
    <w:abstractNumId w:val="6"/>
  </w:num>
  <w:num w:numId="13">
    <w:abstractNumId w:val="14"/>
  </w:num>
  <w:num w:numId="14">
    <w:abstractNumId w:val="20"/>
  </w:num>
  <w:num w:numId="15">
    <w:abstractNumId w:val="2"/>
  </w:num>
  <w:num w:numId="16">
    <w:abstractNumId w:val="24"/>
  </w:num>
  <w:num w:numId="17">
    <w:abstractNumId w:val="25"/>
  </w:num>
  <w:num w:numId="18">
    <w:abstractNumId w:val="3"/>
  </w:num>
  <w:num w:numId="19">
    <w:abstractNumId w:val="17"/>
  </w:num>
  <w:num w:numId="20">
    <w:abstractNumId w:val="22"/>
  </w:num>
  <w:num w:numId="21">
    <w:abstractNumId w:val="0"/>
  </w:num>
  <w:num w:numId="22">
    <w:abstractNumId w:val="9"/>
  </w:num>
  <w:num w:numId="23">
    <w:abstractNumId w:val="11"/>
  </w:num>
  <w:num w:numId="24">
    <w:abstractNumId w:val="15"/>
  </w:num>
  <w:num w:numId="25">
    <w:abstractNumId w:val="7"/>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1E2C74"/>
    <w:rsid w:val="00251E9A"/>
    <w:rsid w:val="002A1966"/>
    <w:rsid w:val="00301C91"/>
    <w:rsid w:val="00337E1B"/>
    <w:rsid w:val="00375A7A"/>
    <w:rsid w:val="00436672"/>
    <w:rsid w:val="00437E96"/>
    <w:rsid w:val="00486106"/>
    <w:rsid w:val="004A025A"/>
    <w:rsid w:val="0050026E"/>
    <w:rsid w:val="00553514"/>
    <w:rsid w:val="005A688F"/>
    <w:rsid w:val="005B0B10"/>
    <w:rsid w:val="005C13DF"/>
    <w:rsid w:val="005D629D"/>
    <w:rsid w:val="00603BC6"/>
    <w:rsid w:val="00623D6F"/>
    <w:rsid w:val="006402E4"/>
    <w:rsid w:val="006655E3"/>
    <w:rsid w:val="006B34D3"/>
    <w:rsid w:val="006D6EC5"/>
    <w:rsid w:val="007558A0"/>
    <w:rsid w:val="007D2C7B"/>
    <w:rsid w:val="007F62B1"/>
    <w:rsid w:val="00837EED"/>
    <w:rsid w:val="00850417"/>
    <w:rsid w:val="0094105D"/>
    <w:rsid w:val="00943D76"/>
    <w:rsid w:val="0096618F"/>
    <w:rsid w:val="00983D02"/>
    <w:rsid w:val="00A341E0"/>
    <w:rsid w:val="00A45624"/>
    <w:rsid w:val="00A47050"/>
    <w:rsid w:val="00AD007E"/>
    <w:rsid w:val="00B15350"/>
    <w:rsid w:val="00BB2477"/>
    <w:rsid w:val="00BB375A"/>
    <w:rsid w:val="00BB761C"/>
    <w:rsid w:val="00BD3509"/>
    <w:rsid w:val="00BF7A13"/>
    <w:rsid w:val="00C1549D"/>
    <w:rsid w:val="00C65E85"/>
    <w:rsid w:val="00CE3C66"/>
    <w:rsid w:val="00CF2F65"/>
    <w:rsid w:val="00D132B3"/>
    <w:rsid w:val="00D90CE4"/>
    <w:rsid w:val="00DA3CA9"/>
    <w:rsid w:val="00DF48A1"/>
    <w:rsid w:val="00E069DF"/>
    <w:rsid w:val="00E141EE"/>
    <w:rsid w:val="00E506A6"/>
    <w:rsid w:val="00EA5277"/>
    <w:rsid w:val="00EB3EC4"/>
    <w:rsid w:val="00EC5280"/>
    <w:rsid w:val="00F04D36"/>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9661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character" w:customStyle="1" w:styleId="Heading3Char">
    <w:name w:val="Heading 3 Char"/>
    <w:basedOn w:val="DefaultParagraphFont"/>
    <w:link w:val="Heading3"/>
    <w:uiPriority w:val="9"/>
    <w:rsid w:val="0096618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9661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character" w:customStyle="1" w:styleId="Heading3Char">
    <w:name w:val="Heading 3 Char"/>
    <w:basedOn w:val="DefaultParagraphFont"/>
    <w:link w:val="Heading3"/>
    <w:uiPriority w:val="9"/>
    <w:rsid w:val="0096618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oIzkr3HqkQ" TargetMode="External"/><Relationship Id="rId18" Type="http://schemas.openxmlformats.org/officeDocument/2006/relationships/hyperlink" Target="http://www.moma.org" TargetMode="External"/><Relationship Id="rId26" Type="http://schemas.openxmlformats.org/officeDocument/2006/relationships/hyperlink" Target="http://www.mrs.org/docs/default-source/programs-and-outreach/imos-course/module-11/module-11---day-3-in-class-activity---polymers-updated.docx?sfvrsn=6" TargetMode="External"/><Relationship Id="rId21" Type="http://schemas.openxmlformats.org/officeDocument/2006/relationships/hyperlink" Target="https://www.youtube.com/watch?v=uxv0NjgqAfw&amp;feature=youtu.be" TargetMode="External"/><Relationship Id="rId34" Type="http://schemas.openxmlformats.org/officeDocument/2006/relationships/hyperlink" Target="https://youtu.be/E-yW1PKuiwA" TargetMode="External"/><Relationship Id="rId7" Type="http://schemas.openxmlformats.org/officeDocument/2006/relationships/footnotes" Target="footnotes.xml"/><Relationship Id="rId12" Type="http://schemas.openxmlformats.org/officeDocument/2006/relationships/hyperlink" Target="https://www.youtube.com/watch?v=Z5RR_mVJf3s" TargetMode="External"/><Relationship Id="rId17" Type="http://schemas.openxmlformats.org/officeDocument/2006/relationships/hyperlink" Target="http://www.youtube.com/watch?v=m7iaVmlncIU&amp;feature=share&amp;list=PLF01FBBC72851956E" TargetMode="External"/><Relationship Id="rId25" Type="http://schemas.openxmlformats.org/officeDocument/2006/relationships/hyperlink" Target="http://www.mrs.org/docs/default-source/programs-and-outreach/imos-course/module-11/module-11---day-3-in-class-activity---polymers-updated.docx?sfvrsn=6" TargetMode="External"/><Relationship Id="rId33" Type="http://schemas.openxmlformats.org/officeDocument/2006/relationships/hyperlink" Target="https://youtu.be/FAfbtzUZ-b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youtu.be/FgD5uDQj9q8" TargetMode="External"/><Relationship Id="rId20" Type="http://schemas.openxmlformats.org/officeDocument/2006/relationships/hyperlink" Target="http://www.youtube.com/watch?v=FAfbtzUZ-bU" TargetMode="External"/><Relationship Id="rId29" Type="http://schemas.openxmlformats.org/officeDocument/2006/relationships/hyperlink" Target="http://mrs.prod1.vtcus.com/docs/default-source/programs-and-outreach/imos-course/module-5/5_module_outline_gold_and_silver8f21b38cc9d76e4e916fff0000759bd3.pdf?sfvrs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fl.instructure.com/courses/323949/files/27251694" TargetMode="External"/><Relationship Id="rId24" Type="http://schemas.openxmlformats.org/officeDocument/2006/relationships/hyperlink" Target="http://www.mrs.org/docs/default-source/programs-and-outreach/imos-course/module-11/module-11---individual-homework-assignment.docx?sfvrsn=4" TargetMode="External"/><Relationship Id="rId32" Type="http://schemas.openxmlformats.org/officeDocument/2006/relationships/hyperlink" Target="http://www.theatlantic.com/technology/archive/2011/07/in-the-shadow-of-tupperware-earl-tuppers-other-innovations/24270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heatlantic.com/technology/archive/2011/07/in-the-shadow-of-tupperware-earl-tuppers-other-innovations/242702/" TargetMode="External"/><Relationship Id="rId23" Type="http://schemas.openxmlformats.org/officeDocument/2006/relationships/hyperlink" Target="https://youtu.be/xc5OqXLNw6U" TargetMode="External"/><Relationship Id="rId28" Type="http://schemas.openxmlformats.org/officeDocument/2006/relationships/hyperlink" Target="http://mrs.prod1.vtcus.com/docs/default-source/programs-and-outreach/imos-course/module-5/5_module_outline_gold_and_silver.docx?sfvrsn=2" TargetMode="External"/><Relationship Id="rId36" Type="http://schemas.openxmlformats.org/officeDocument/2006/relationships/footer" Target="footer1.xml"/><Relationship Id="rId10" Type="http://schemas.openxmlformats.org/officeDocument/2006/relationships/hyperlink" Target="https://youtu.be/0LCQhHRT75Y" TargetMode="External"/><Relationship Id="rId19" Type="http://schemas.openxmlformats.org/officeDocument/2006/relationships/hyperlink" Target="http://www.mrs.org/docs/default-source/programs-and-outreach/imos-course/module-11/module-11---day-2-lecture---fantastic-plastics-wtmk.pptx?sfvrsn=6" TargetMode="External"/><Relationship Id="rId31" Type="http://schemas.openxmlformats.org/officeDocument/2006/relationships/hyperlink" Target="mailto:hupp@mrs.org" TargetMode="External"/><Relationship Id="rId4" Type="http://schemas.microsoft.com/office/2007/relationships/stylesWithEffects" Target="stylesWithEffects.xml"/><Relationship Id="rId9" Type="http://schemas.openxmlformats.org/officeDocument/2006/relationships/hyperlink" Target="http://www.mrs.org/docs/default-source/programs-and-outreach/imos-course/module-11/module-11-day-1-lecture---plastics-wwmrk.ppt?sfvrsn=4" TargetMode="External"/><Relationship Id="rId14" Type="http://schemas.openxmlformats.org/officeDocument/2006/relationships/hyperlink" Target="http://www.mrs.org/docs/default-source/programs-and-outreach/imos-course/module-11/module-11---fantastic-plastics---marsha-bryant-beta-wtmk.pdf?sfvrsn=6" TargetMode="External"/><Relationship Id="rId22" Type="http://schemas.openxmlformats.org/officeDocument/2006/relationships/hyperlink" Target="https://ufl.instructure.com/courses/323949/files/27246886" TargetMode="External"/><Relationship Id="rId27" Type="http://schemas.openxmlformats.org/officeDocument/2006/relationships/hyperlink" Target="http://www.mrs.org/docs/default-source/programs-and-outreach/imos-course/module-11/module-11---day-3---impact-paradigm-assignment.docx?sfvrsn=4" TargetMode="External"/><Relationship Id="rId30" Type="http://schemas.openxmlformats.org/officeDocument/2006/relationships/hyperlink" Target="mailto:kjones@eng.ufl.edu"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40C2-44F2-4037-A89E-1011D65B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2016-11-23T21:33:00Z</dcterms:created>
  <dcterms:modified xsi:type="dcterms:W3CDTF">2016-11-23T21:33:00Z</dcterms:modified>
</cp:coreProperties>
</file>